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32" w:rsidRDefault="008B7F32" w:rsidP="00102A74">
      <w:pPr>
        <w:spacing w:line="360" w:lineRule="auto"/>
        <w:jc w:val="both"/>
        <w:rPr>
          <w:rFonts w:ascii="Arial" w:hAnsi="Arial" w:cs="Arial"/>
          <w:b/>
          <w:sz w:val="24"/>
          <w:szCs w:val="24"/>
          <w:lang w:val="es-MX"/>
        </w:rPr>
      </w:pPr>
      <w:bookmarkStart w:id="0" w:name="_GoBack"/>
      <w:bookmarkEnd w:id="0"/>
    </w:p>
    <w:p w:rsidR="00102A74" w:rsidRDefault="00102A74" w:rsidP="00102A74">
      <w:pPr>
        <w:spacing w:line="360" w:lineRule="auto"/>
        <w:jc w:val="both"/>
        <w:rPr>
          <w:rFonts w:ascii="Arial" w:hAnsi="Arial" w:cs="Arial"/>
          <w:b/>
          <w:sz w:val="24"/>
          <w:szCs w:val="24"/>
          <w:lang w:val="es-MX"/>
        </w:rPr>
      </w:pPr>
      <w:r>
        <w:rPr>
          <w:rFonts w:ascii="Arial" w:hAnsi="Arial" w:cs="Arial"/>
          <w:b/>
          <w:sz w:val="24"/>
          <w:szCs w:val="24"/>
          <w:lang w:val="es-MX"/>
        </w:rPr>
        <w:t xml:space="preserve">CONVOCATORIA </w:t>
      </w:r>
    </w:p>
    <w:p w:rsidR="00102A74" w:rsidRDefault="00102A74" w:rsidP="00102A74">
      <w:pPr>
        <w:spacing w:line="240" w:lineRule="auto"/>
        <w:jc w:val="both"/>
        <w:rPr>
          <w:rFonts w:ascii="Arial" w:hAnsi="Arial" w:cs="Arial"/>
          <w:sz w:val="24"/>
          <w:szCs w:val="24"/>
          <w:lang w:val="es-MX"/>
        </w:rPr>
      </w:pPr>
      <w:r>
        <w:rPr>
          <w:rFonts w:ascii="Arial" w:hAnsi="Arial" w:cs="Arial"/>
          <w:b/>
          <w:sz w:val="24"/>
          <w:szCs w:val="24"/>
          <w:lang w:val="es-MX"/>
        </w:rPr>
        <w:t xml:space="preserve">3º CONGRESO VIRTUAL: </w:t>
      </w:r>
      <w:r>
        <w:rPr>
          <w:rFonts w:ascii="Arial" w:hAnsi="Arial" w:cs="Arial"/>
          <w:sz w:val="24"/>
          <w:szCs w:val="24"/>
          <w:lang w:val="es-MX"/>
        </w:rPr>
        <w:t>“LAS NUEVAS TECNOLOGÍAS. SU INFLUENCIA EN LA FORMACIÓN Y PRODUCCIÓN DISCIPLINAR”</w:t>
      </w:r>
    </w:p>
    <w:p w:rsidR="00BD54A2" w:rsidRPr="00C55F6D" w:rsidRDefault="00E40251" w:rsidP="00102A74">
      <w:pPr>
        <w:spacing w:line="240" w:lineRule="auto"/>
        <w:jc w:val="both"/>
        <w:rPr>
          <w:rFonts w:ascii="Arial" w:hAnsi="Arial" w:cs="Arial"/>
          <w:b/>
          <w:sz w:val="24"/>
          <w:szCs w:val="24"/>
          <w:lang w:val="es-MX"/>
        </w:rPr>
      </w:pPr>
      <w:r w:rsidRPr="00C55F6D">
        <w:rPr>
          <w:rFonts w:ascii="Arial" w:hAnsi="Arial" w:cs="Arial"/>
          <w:b/>
          <w:sz w:val="24"/>
          <w:szCs w:val="24"/>
          <w:lang w:val="es-MX"/>
        </w:rPr>
        <w:t>Res. Nº 197/15</w:t>
      </w:r>
    </w:p>
    <w:p w:rsidR="00102A74" w:rsidRDefault="00102A74" w:rsidP="00102A74">
      <w:pPr>
        <w:spacing w:line="240" w:lineRule="auto"/>
        <w:jc w:val="both"/>
        <w:rPr>
          <w:rFonts w:ascii="Arial" w:hAnsi="Arial" w:cs="Arial"/>
          <w:sz w:val="24"/>
          <w:szCs w:val="24"/>
          <w:lang w:val="es-MX"/>
        </w:rPr>
      </w:pPr>
      <w:r w:rsidRPr="00B2372E">
        <w:rPr>
          <w:rFonts w:ascii="Arial" w:hAnsi="Arial" w:cs="Arial"/>
          <w:sz w:val="24"/>
          <w:szCs w:val="24"/>
          <w:lang w:val="es-MX"/>
        </w:rPr>
        <w:t xml:space="preserve">La Facultad de Artes de la Universidad Nacional de Tucumán convoca a participar </w:t>
      </w:r>
      <w:r>
        <w:rPr>
          <w:rFonts w:ascii="Arial" w:hAnsi="Arial" w:cs="Arial"/>
          <w:sz w:val="24"/>
          <w:szCs w:val="24"/>
          <w:lang w:val="es-MX"/>
        </w:rPr>
        <w:t xml:space="preserve">en este tercer encuentro virtual </w:t>
      </w:r>
      <w:r w:rsidRPr="00B2372E">
        <w:rPr>
          <w:rFonts w:ascii="Arial" w:hAnsi="Arial" w:cs="Arial"/>
          <w:sz w:val="24"/>
          <w:szCs w:val="24"/>
          <w:lang w:val="es-MX"/>
        </w:rPr>
        <w:t xml:space="preserve">a investigadores, docentes, profesionales y estudiantes </w:t>
      </w:r>
      <w:r>
        <w:rPr>
          <w:rFonts w:ascii="Arial" w:hAnsi="Arial" w:cs="Arial"/>
          <w:sz w:val="24"/>
          <w:szCs w:val="24"/>
          <w:lang w:val="es-MX"/>
        </w:rPr>
        <w:t>a los fines de compartir opiniones y experiencias en relación al tema convocante.</w:t>
      </w:r>
    </w:p>
    <w:p w:rsidR="00102A74" w:rsidRDefault="00102A74" w:rsidP="00102A74">
      <w:pPr>
        <w:spacing w:line="240" w:lineRule="auto"/>
        <w:jc w:val="both"/>
        <w:rPr>
          <w:rFonts w:ascii="Arial" w:hAnsi="Arial" w:cs="Arial"/>
          <w:sz w:val="24"/>
          <w:szCs w:val="24"/>
          <w:lang w:val="es-MX"/>
        </w:rPr>
      </w:pPr>
      <w:r>
        <w:rPr>
          <w:rFonts w:ascii="Arial" w:hAnsi="Arial" w:cs="Arial"/>
          <w:sz w:val="24"/>
          <w:szCs w:val="24"/>
          <w:lang w:val="es-MX"/>
        </w:rPr>
        <w:t xml:space="preserve">La “revolución tecnológica”, como algunos autores la definen ha incidido en mayor o menor medida en la </w:t>
      </w:r>
      <w:r w:rsidR="00EA083E">
        <w:rPr>
          <w:rFonts w:ascii="Arial" w:hAnsi="Arial" w:cs="Arial"/>
          <w:sz w:val="24"/>
          <w:szCs w:val="24"/>
          <w:lang w:val="es-MX"/>
        </w:rPr>
        <w:t xml:space="preserve">concepción de nuestro universo. </w:t>
      </w:r>
      <w:r w:rsidR="003130D6">
        <w:rPr>
          <w:rFonts w:ascii="Arial" w:hAnsi="Arial" w:cs="Arial"/>
          <w:sz w:val="24"/>
          <w:szCs w:val="24"/>
          <w:lang w:val="es-MX"/>
        </w:rPr>
        <w:t xml:space="preserve">Numerosos </w:t>
      </w:r>
      <w:r>
        <w:rPr>
          <w:rFonts w:ascii="Arial" w:hAnsi="Arial" w:cs="Arial"/>
          <w:sz w:val="24"/>
          <w:szCs w:val="24"/>
          <w:lang w:val="es-MX"/>
        </w:rPr>
        <w:t xml:space="preserve">aspectos de la sociedad tuvieron que afrontar y asimilar </w:t>
      </w:r>
      <w:r w:rsidR="003130D6">
        <w:rPr>
          <w:rFonts w:ascii="Arial" w:hAnsi="Arial" w:cs="Arial"/>
          <w:sz w:val="24"/>
          <w:szCs w:val="24"/>
          <w:lang w:val="es-MX"/>
        </w:rPr>
        <w:t xml:space="preserve">este vertiginoso avance tecnológico. </w:t>
      </w:r>
      <w:r>
        <w:rPr>
          <w:rFonts w:ascii="Arial" w:hAnsi="Arial" w:cs="Arial"/>
          <w:sz w:val="24"/>
          <w:szCs w:val="24"/>
          <w:lang w:val="es-MX"/>
        </w:rPr>
        <w:t xml:space="preserve">Ya </w:t>
      </w:r>
      <w:r w:rsidR="003130D6">
        <w:rPr>
          <w:rFonts w:ascii="Arial" w:hAnsi="Arial" w:cs="Arial"/>
          <w:sz w:val="24"/>
          <w:szCs w:val="24"/>
          <w:lang w:val="es-MX"/>
        </w:rPr>
        <w:t xml:space="preserve">inmersos </w:t>
      </w:r>
      <w:r>
        <w:rPr>
          <w:rFonts w:ascii="Arial" w:hAnsi="Arial" w:cs="Arial"/>
          <w:sz w:val="24"/>
          <w:szCs w:val="24"/>
          <w:lang w:val="es-MX"/>
        </w:rPr>
        <w:t>en el proceso</w:t>
      </w:r>
      <w:r w:rsidR="003130D6">
        <w:rPr>
          <w:rFonts w:ascii="Arial" w:hAnsi="Arial" w:cs="Arial"/>
          <w:sz w:val="24"/>
          <w:szCs w:val="24"/>
          <w:lang w:val="es-MX"/>
        </w:rPr>
        <w:t xml:space="preserve"> resulta imperioso detenernos</w:t>
      </w:r>
      <w:r>
        <w:rPr>
          <w:rFonts w:ascii="Arial" w:hAnsi="Arial" w:cs="Arial"/>
          <w:sz w:val="24"/>
          <w:szCs w:val="24"/>
          <w:lang w:val="es-MX"/>
        </w:rPr>
        <w:t xml:space="preserve"> a mirar, analizar y </w:t>
      </w:r>
      <w:r w:rsidR="003130D6">
        <w:rPr>
          <w:rFonts w:ascii="Arial" w:hAnsi="Arial" w:cs="Arial"/>
          <w:sz w:val="24"/>
          <w:szCs w:val="24"/>
          <w:lang w:val="es-MX"/>
        </w:rPr>
        <w:t xml:space="preserve">extraer </w:t>
      </w:r>
      <w:r>
        <w:rPr>
          <w:rFonts w:ascii="Arial" w:hAnsi="Arial" w:cs="Arial"/>
          <w:sz w:val="24"/>
          <w:szCs w:val="24"/>
          <w:lang w:val="es-MX"/>
        </w:rPr>
        <w:t xml:space="preserve">algunas conclusiones, muchas </w:t>
      </w:r>
      <w:r w:rsidR="003130D6">
        <w:rPr>
          <w:rFonts w:ascii="Arial" w:hAnsi="Arial" w:cs="Arial"/>
          <w:sz w:val="24"/>
          <w:szCs w:val="24"/>
          <w:lang w:val="es-MX"/>
        </w:rPr>
        <w:t xml:space="preserve">de ellas </w:t>
      </w:r>
      <w:r>
        <w:rPr>
          <w:rFonts w:ascii="Arial" w:hAnsi="Arial" w:cs="Arial"/>
          <w:sz w:val="24"/>
          <w:szCs w:val="24"/>
          <w:lang w:val="es-MX"/>
        </w:rPr>
        <w:t xml:space="preserve">positivas, otras no tanto </w:t>
      </w:r>
      <w:r w:rsidR="003130D6">
        <w:rPr>
          <w:rFonts w:ascii="Arial" w:hAnsi="Arial" w:cs="Arial"/>
          <w:sz w:val="24"/>
          <w:szCs w:val="24"/>
          <w:lang w:val="es-MX"/>
        </w:rPr>
        <w:t xml:space="preserve">acerca </w:t>
      </w:r>
      <w:r>
        <w:rPr>
          <w:rFonts w:ascii="Arial" w:hAnsi="Arial" w:cs="Arial"/>
          <w:sz w:val="24"/>
          <w:szCs w:val="24"/>
          <w:lang w:val="es-MX"/>
        </w:rPr>
        <w:t>de lo que se gener</w:t>
      </w:r>
      <w:r w:rsidR="00BD54A2">
        <w:rPr>
          <w:rFonts w:ascii="Arial" w:hAnsi="Arial" w:cs="Arial"/>
          <w:sz w:val="24"/>
          <w:szCs w:val="24"/>
          <w:lang w:val="es-MX"/>
        </w:rPr>
        <w:t>ó</w:t>
      </w:r>
      <w:r>
        <w:rPr>
          <w:rFonts w:ascii="Arial" w:hAnsi="Arial" w:cs="Arial"/>
          <w:sz w:val="24"/>
          <w:szCs w:val="24"/>
          <w:lang w:val="es-MX"/>
        </w:rPr>
        <w:t xml:space="preserve"> a partir de las</w:t>
      </w:r>
      <w:r w:rsidR="008B7F32">
        <w:rPr>
          <w:rFonts w:ascii="Arial" w:hAnsi="Arial" w:cs="Arial"/>
          <w:sz w:val="24"/>
          <w:szCs w:val="24"/>
          <w:lang w:val="es-MX"/>
        </w:rPr>
        <w:t xml:space="preserve"> </w:t>
      </w:r>
      <w:r>
        <w:rPr>
          <w:rFonts w:ascii="Arial" w:hAnsi="Arial" w:cs="Arial"/>
          <w:sz w:val="24"/>
          <w:szCs w:val="24"/>
          <w:lang w:val="es-MX"/>
        </w:rPr>
        <w:t xml:space="preserve"> tecnologías aplicadas.</w:t>
      </w:r>
    </w:p>
    <w:p w:rsidR="00102A74" w:rsidRDefault="003130D6" w:rsidP="00102A74">
      <w:pPr>
        <w:spacing w:line="240" w:lineRule="auto"/>
        <w:jc w:val="both"/>
        <w:rPr>
          <w:rFonts w:ascii="Arial" w:hAnsi="Arial" w:cs="Arial"/>
          <w:sz w:val="24"/>
          <w:szCs w:val="24"/>
          <w:lang w:val="es-MX"/>
        </w:rPr>
      </w:pPr>
      <w:r>
        <w:rPr>
          <w:rFonts w:ascii="Arial" w:hAnsi="Arial" w:cs="Arial"/>
          <w:sz w:val="24"/>
          <w:szCs w:val="24"/>
          <w:lang w:val="es-MX"/>
        </w:rPr>
        <w:t>D</w:t>
      </w:r>
      <w:r w:rsidR="00102A74">
        <w:rPr>
          <w:rFonts w:ascii="Arial" w:hAnsi="Arial" w:cs="Arial"/>
          <w:sz w:val="24"/>
          <w:szCs w:val="24"/>
          <w:lang w:val="es-MX"/>
        </w:rPr>
        <w:t xml:space="preserve">esde una posición académica y profesional </w:t>
      </w:r>
      <w:r>
        <w:rPr>
          <w:rFonts w:ascii="Arial" w:hAnsi="Arial" w:cs="Arial"/>
          <w:sz w:val="24"/>
          <w:szCs w:val="24"/>
          <w:lang w:val="es-MX"/>
        </w:rPr>
        <w:t xml:space="preserve">se hace necesario </w:t>
      </w:r>
      <w:r w:rsidR="00102A74">
        <w:rPr>
          <w:rFonts w:ascii="Arial" w:hAnsi="Arial" w:cs="Arial"/>
          <w:sz w:val="24"/>
          <w:szCs w:val="24"/>
          <w:lang w:val="es-MX"/>
        </w:rPr>
        <w:t xml:space="preserve">debatir sobre todos estos aspectos a los fines de poder encauzar interrogantes, experiencias y anhelos en relación al mismo. </w:t>
      </w:r>
    </w:p>
    <w:p w:rsidR="00102A74" w:rsidRPr="00B2372E" w:rsidRDefault="00102A74" w:rsidP="00102A74">
      <w:pPr>
        <w:spacing w:line="240" w:lineRule="auto"/>
        <w:jc w:val="both"/>
        <w:rPr>
          <w:rFonts w:ascii="Arial" w:hAnsi="Arial" w:cs="Arial"/>
          <w:b/>
          <w:sz w:val="24"/>
          <w:szCs w:val="24"/>
          <w:lang w:val="es-MX"/>
        </w:rPr>
      </w:pPr>
      <w:r w:rsidRPr="00B2372E">
        <w:rPr>
          <w:rFonts w:ascii="Arial" w:hAnsi="Arial" w:cs="Arial"/>
          <w:b/>
          <w:sz w:val="24"/>
          <w:szCs w:val="24"/>
          <w:lang w:val="es-MX"/>
        </w:rPr>
        <w:t>Objetivos</w:t>
      </w:r>
    </w:p>
    <w:p w:rsidR="00102A74" w:rsidRPr="00B2372E" w:rsidRDefault="00102A74" w:rsidP="00102A74">
      <w:pPr>
        <w:spacing w:line="240" w:lineRule="auto"/>
        <w:jc w:val="both"/>
        <w:rPr>
          <w:rFonts w:ascii="Arial" w:hAnsi="Arial" w:cs="Arial"/>
          <w:sz w:val="24"/>
          <w:szCs w:val="24"/>
          <w:lang w:val="es-MX"/>
        </w:rPr>
      </w:pPr>
      <w:r w:rsidRPr="00B2372E">
        <w:rPr>
          <w:rFonts w:ascii="Arial" w:hAnsi="Arial" w:cs="Arial"/>
          <w:sz w:val="24"/>
          <w:szCs w:val="24"/>
          <w:lang w:val="es-MX"/>
        </w:rPr>
        <w:t>En este encuentro nos proponemos:</w:t>
      </w:r>
    </w:p>
    <w:p w:rsidR="00102A74" w:rsidRPr="00B2372E" w:rsidRDefault="00102A74" w:rsidP="003737EB">
      <w:pPr>
        <w:spacing w:after="0" w:line="240" w:lineRule="auto"/>
        <w:jc w:val="both"/>
        <w:rPr>
          <w:rFonts w:ascii="Arial" w:hAnsi="Arial" w:cs="Arial"/>
          <w:sz w:val="24"/>
          <w:szCs w:val="24"/>
          <w:lang w:val="es-MX"/>
        </w:rPr>
      </w:pPr>
      <w:r w:rsidRPr="00B2372E">
        <w:rPr>
          <w:rFonts w:ascii="Arial" w:hAnsi="Arial" w:cs="Arial"/>
          <w:sz w:val="24"/>
          <w:szCs w:val="24"/>
          <w:lang w:val="es-MX"/>
        </w:rPr>
        <w:t xml:space="preserve">-Ofrecer un marco adecuado para la participación activa de investigadores, profesionales, </w:t>
      </w:r>
      <w:proofErr w:type="gramStart"/>
      <w:r w:rsidRPr="00B2372E">
        <w:rPr>
          <w:rFonts w:ascii="Arial" w:hAnsi="Arial" w:cs="Arial"/>
          <w:sz w:val="24"/>
          <w:szCs w:val="24"/>
          <w:lang w:val="es-MX"/>
        </w:rPr>
        <w:t>docentes</w:t>
      </w:r>
      <w:proofErr w:type="gramEnd"/>
      <w:r w:rsidRPr="00B2372E">
        <w:rPr>
          <w:rFonts w:ascii="Arial" w:hAnsi="Arial" w:cs="Arial"/>
          <w:sz w:val="24"/>
          <w:szCs w:val="24"/>
          <w:lang w:val="es-MX"/>
        </w:rPr>
        <w:t xml:space="preserve"> y estudiantes de aquellas disciplinas </w:t>
      </w:r>
      <w:r>
        <w:rPr>
          <w:rFonts w:ascii="Arial" w:hAnsi="Arial" w:cs="Arial"/>
          <w:sz w:val="24"/>
          <w:szCs w:val="24"/>
          <w:lang w:val="es-MX"/>
        </w:rPr>
        <w:t>donde la incidencia de las nuevas tecnologías hayan marcado cambios significativos</w:t>
      </w:r>
      <w:r w:rsidRPr="00B2372E">
        <w:rPr>
          <w:rFonts w:ascii="Arial" w:hAnsi="Arial" w:cs="Arial"/>
          <w:sz w:val="24"/>
          <w:szCs w:val="24"/>
          <w:lang w:val="es-MX"/>
        </w:rPr>
        <w:t>.</w:t>
      </w:r>
    </w:p>
    <w:p w:rsidR="00102A74" w:rsidRPr="00B2372E" w:rsidRDefault="00102A74" w:rsidP="003737EB">
      <w:pPr>
        <w:spacing w:after="0" w:line="240" w:lineRule="auto"/>
        <w:jc w:val="both"/>
        <w:rPr>
          <w:rFonts w:ascii="Arial" w:hAnsi="Arial" w:cs="Arial"/>
          <w:sz w:val="24"/>
          <w:szCs w:val="24"/>
          <w:lang w:val="es-MX"/>
        </w:rPr>
      </w:pPr>
      <w:r w:rsidRPr="00B2372E">
        <w:rPr>
          <w:rFonts w:ascii="Arial" w:hAnsi="Arial" w:cs="Arial"/>
          <w:sz w:val="24"/>
          <w:szCs w:val="24"/>
          <w:lang w:val="es-MX"/>
        </w:rPr>
        <w:t>-Valorar los avances</w:t>
      </w:r>
      <w:r>
        <w:rPr>
          <w:rFonts w:ascii="Arial" w:hAnsi="Arial" w:cs="Arial"/>
          <w:sz w:val="24"/>
          <w:szCs w:val="24"/>
          <w:lang w:val="es-MX"/>
        </w:rPr>
        <w:t xml:space="preserve"> y cambios</w:t>
      </w:r>
      <w:r w:rsidR="00C55F6D">
        <w:rPr>
          <w:rFonts w:ascii="Arial" w:hAnsi="Arial" w:cs="Arial"/>
          <w:sz w:val="24"/>
          <w:szCs w:val="24"/>
          <w:lang w:val="es-MX"/>
        </w:rPr>
        <w:t xml:space="preserve"> </w:t>
      </w:r>
      <w:r w:rsidRPr="00B2372E">
        <w:rPr>
          <w:rFonts w:ascii="Arial" w:hAnsi="Arial" w:cs="Arial"/>
          <w:sz w:val="24"/>
          <w:szCs w:val="24"/>
          <w:lang w:val="es-MX"/>
        </w:rPr>
        <w:t>que</w:t>
      </w:r>
      <w:r w:rsidR="00C55F6D">
        <w:rPr>
          <w:rFonts w:ascii="Arial" w:hAnsi="Arial" w:cs="Arial"/>
          <w:sz w:val="24"/>
          <w:szCs w:val="24"/>
          <w:lang w:val="es-MX"/>
        </w:rPr>
        <w:t xml:space="preserve"> </w:t>
      </w:r>
      <w:r>
        <w:rPr>
          <w:rFonts w:ascii="Arial" w:hAnsi="Arial" w:cs="Arial"/>
          <w:sz w:val="24"/>
          <w:szCs w:val="24"/>
          <w:lang w:val="es-MX"/>
        </w:rPr>
        <w:t>las nuevas tecnologías</w:t>
      </w:r>
      <w:r w:rsidR="00C55F6D">
        <w:rPr>
          <w:rFonts w:ascii="Arial" w:hAnsi="Arial" w:cs="Arial"/>
          <w:sz w:val="24"/>
          <w:szCs w:val="24"/>
          <w:lang w:val="es-MX"/>
        </w:rPr>
        <w:t xml:space="preserve"> </w:t>
      </w:r>
      <w:r w:rsidRPr="00B2372E">
        <w:rPr>
          <w:rFonts w:ascii="Arial" w:hAnsi="Arial" w:cs="Arial"/>
          <w:sz w:val="24"/>
          <w:szCs w:val="24"/>
          <w:lang w:val="es-MX"/>
        </w:rPr>
        <w:t>aportan a la construcción del conocimiento</w:t>
      </w:r>
      <w:r w:rsidR="00C55F6D">
        <w:rPr>
          <w:rFonts w:ascii="Arial" w:hAnsi="Arial" w:cs="Arial"/>
          <w:sz w:val="24"/>
          <w:szCs w:val="24"/>
          <w:lang w:val="es-MX"/>
        </w:rPr>
        <w:t xml:space="preserve"> </w:t>
      </w:r>
      <w:r w:rsidRPr="00B2372E">
        <w:rPr>
          <w:rFonts w:ascii="Arial" w:hAnsi="Arial" w:cs="Arial"/>
          <w:sz w:val="24"/>
          <w:szCs w:val="24"/>
          <w:lang w:val="es-MX"/>
        </w:rPr>
        <w:t>desde la docencia</w:t>
      </w:r>
      <w:r>
        <w:rPr>
          <w:rFonts w:ascii="Arial" w:hAnsi="Arial" w:cs="Arial"/>
          <w:sz w:val="24"/>
          <w:szCs w:val="24"/>
          <w:lang w:val="es-MX"/>
        </w:rPr>
        <w:t xml:space="preserve"> y/o </w:t>
      </w:r>
      <w:r w:rsidRPr="00B2372E">
        <w:rPr>
          <w:rFonts w:ascii="Arial" w:hAnsi="Arial" w:cs="Arial"/>
          <w:sz w:val="24"/>
          <w:szCs w:val="24"/>
          <w:lang w:val="es-MX"/>
        </w:rPr>
        <w:t>la investigación.</w:t>
      </w:r>
    </w:p>
    <w:p w:rsidR="00102A74" w:rsidRDefault="00102A74" w:rsidP="003737EB">
      <w:pPr>
        <w:spacing w:after="0" w:line="240" w:lineRule="auto"/>
        <w:jc w:val="both"/>
        <w:rPr>
          <w:rFonts w:ascii="Arial" w:hAnsi="Arial" w:cs="Arial"/>
          <w:sz w:val="24"/>
          <w:szCs w:val="24"/>
          <w:lang w:val="es-MX"/>
        </w:rPr>
      </w:pPr>
      <w:r w:rsidRPr="00B2372E">
        <w:rPr>
          <w:rFonts w:ascii="Arial" w:hAnsi="Arial" w:cs="Arial"/>
          <w:sz w:val="24"/>
          <w:szCs w:val="24"/>
          <w:lang w:val="es-MX"/>
        </w:rPr>
        <w:t>-Promover el intercambio de experiencias y metodologías acerca de las</w:t>
      </w:r>
      <w:r w:rsidR="003130D6">
        <w:rPr>
          <w:rFonts w:ascii="Arial" w:hAnsi="Arial" w:cs="Arial"/>
          <w:sz w:val="24"/>
          <w:szCs w:val="24"/>
          <w:lang w:val="es-MX"/>
        </w:rPr>
        <w:t xml:space="preserve"> prácticas</w:t>
      </w:r>
      <w:r w:rsidRPr="00B2372E">
        <w:rPr>
          <w:rFonts w:ascii="Arial" w:hAnsi="Arial" w:cs="Arial"/>
          <w:sz w:val="24"/>
          <w:szCs w:val="24"/>
          <w:lang w:val="es-MX"/>
        </w:rPr>
        <w:t xml:space="preserve"> experiencias individuales y/o compartidas en relación a la</w:t>
      </w:r>
      <w:r>
        <w:rPr>
          <w:rFonts w:ascii="Arial" w:hAnsi="Arial" w:cs="Arial"/>
          <w:sz w:val="24"/>
          <w:szCs w:val="24"/>
          <w:lang w:val="es-MX"/>
        </w:rPr>
        <w:t>s tecnologías</w:t>
      </w:r>
    </w:p>
    <w:p w:rsidR="00102A74" w:rsidRPr="00B2372E" w:rsidRDefault="00102A74" w:rsidP="003737EB">
      <w:pPr>
        <w:spacing w:after="0" w:line="240" w:lineRule="auto"/>
        <w:jc w:val="both"/>
        <w:rPr>
          <w:rFonts w:ascii="Arial" w:hAnsi="Arial" w:cs="Arial"/>
          <w:sz w:val="24"/>
          <w:szCs w:val="24"/>
          <w:lang w:val="es-MX"/>
        </w:rPr>
      </w:pPr>
      <w:r w:rsidRPr="00B2372E">
        <w:rPr>
          <w:rFonts w:ascii="Arial" w:hAnsi="Arial" w:cs="Arial"/>
          <w:sz w:val="24"/>
          <w:szCs w:val="24"/>
          <w:lang w:val="es-MX"/>
        </w:rPr>
        <w:t xml:space="preserve">-Dar a conocer al mundo la producción de egresados, profesionales e investigadores de instituciones públicas o privadas, como un medio de contribuir al </w:t>
      </w:r>
      <w:r w:rsidR="003130D6">
        <w:rPr>
          <w:rFonts w:ascii="Arial" w:hAnsi="Arial" w:cs="Arial"/>
          <w:sz w:val="24"/>
          <w:szCs w:val="24"/>
          <w:lang w:val="es-MX"/>
        </w:rPr>
        <w:t xml:space="preserve">acrecentamiento </w:t>
      </w:r>
      <w:r w:rsidRPr="00B2372E">
        <w:rPr>
          <w:rFonts w:ascii="Arial" w:hAnsi="Arial" w:cs="Arial"/>
          <w:sz w:val="24"/>
          <w:szCs w:val="24"/>
          <w:lang w:val="es-MX"/>
        </w:rPr>
        <w:t>del conocimiento.</w:t>
      </w:r>
    </w:p>
    <w:p w:rsidR="00102A74" w:rsidRPr="00B2372E" w:rsidRDefault="00102A74" w:rsidP="003737EB">
      <w:pPr>
        <w:spacing w:after="0" w:line="240" w:lineRule="auto"/>
        <w:jc w:val="both"/>
        <w:rPr>
          <w:rFonts w:ascii="Arial" w:hAnsi="Arial" w:cs="Arial"/>
          <w:sz w:val="24"/>
          <w:szCs w:val="24"/>
          <w:lang w:val="es-MX"/>
        </w:rPr>
      </w:pPr>
      <w:r w:rsidRPr="00B2372E">
        <w:rPr>
          <w:rFonts w:ascii="Arial" w:hAnsi="Arial" w:cs="Arial"/>
          <w:sz w:val="24"/>
          <w:szCs w:val="24"/>
          <w:lang w:val="es-MX"/>
        </w:rPr>
        <w:t>-Divulgar trabajos originales e inéditos de quienes participen en este evento.</w:t>
      </w:r>
    </w:p>
    <w:p w:rsidR="003737EB" w:rsidRDefault="003737EB" w:rsidP="00102A74">
      <w:pPr>
        <w:spacing w:line="240" w:lineRule="auto"/>
        <w:jc w:val="both"/>
        <w:rPr>
          <w:rFonts w:ascii="Arial" w:hAnsi="Arial" w:cs="Arial"/>
          <w:b/>
          <w:sz w:val="24"/>
          <w:szCs w:val="24"/>
          <w:lang w:val="es-MX"/>
        </w:rPr>
      </w:pPr>
    </w:p>
    <w:p w:rsidR="00102A74" w:rsidRPr="00707DC5" w:rsidRDefault="00102A74" w:rsidP="00102A74">
      <w:pPr>
        <w:spacing w:line="240" w:lineRule="auto"/>
        <w:jc w:val="both"/>
        <w:rPr>
          <w:rFonts w:ascii="Arial" w:hAnsi="Arial" w:cs="Arial"/>
          <w:b/>
          <w:sz w:val="24"/>
          <w:szCs w:val="24"/>
          <w:lang w:val="es-MX"/>
        </w:rPr>
      </w:pPr>
      <w:r w:rsidRPr="00707DC5">
        <w:rPr>
          <w:rFonts w:ascii="Arial" w:hAnsi="Arial" w:cs="Arial"/>
          <w:b/>
          <w:sz w:val="24"/>
          <w:szCs w:val="24"/>
          <w:lang w:val="es-MX"/>
        </w:rPr>
        <w:t>Áreas temáticas</w:t>
      </w:r>
    </w:p>
    <w:p w:rsidR="00102A74" w:rsidRPr="00102A74" w:rsidRDefault="00102A74" w:rsidP="00102A74">
      <w:pPr>
        <w:spacing w:line="240" w:lineRule="auto"/>
        <w:jc w:val="both"/>
        <w:rPr>
          <w:rFonts w:ascii="Arial" w:hAnsi="Arial" w:cs="Arial"/>
          <w:sz w:val="24"/>
          <w:szCs w:val="24"/>
          <w:lang w:val="es-MX"/>
        </w:rPr>
      </w:pPr>
      <w:r>
        <w:rPr>
          <w:rFonts w:ascii="Arial" w:hAnsi="Arial" w:cs="Arial"/>
          <w:sz w:val="24"/>
          <w:szCs w:val="24"/>
          <w:lang w:val="es-MX"/>
        </w:rPr>
        <w:t>Se proponen l</w:t>
      </w:r>
      <w:r w:rsidR="003130D6">
        <w:rPr>
          <w:rFonts w:ascii="Arial" w:hAnsi="Arial" w:cs="Arial"/>
          <w:sz w:val="24"/>
          <w:szCs w:val="24"/>
          <w:lang w:val="es-MX"/>
        </w:rPr>
        <w:t>a</w:t>
      </w:r>
      <w:r>
        <w:rPr>
          <w:rFonts w:ascii="Arial" w:hAnsi="Arial" w:cs="Arial"/>
          <w:sz w:val="24"/>
          <w:szCs w:val="24"/>
          <w:lang w:val="es-MX"/>
        </w:rPr>
        <w:t xml:space="preserve">s siguientes </w:t>
      </w:r>
      <w:r w:rsidR="00E656CD">
        <w:rPr>
          <w:rFonts w:ascii="Arial" w:hAnsi="Arial" w:cs="Arial"/>
          <w:sz w:val="24"/>
          <w:szCs w:val="24"/>
          <w:lang w:val="es-MX"/>
        </w:rPr>
        <w:t>áreas temática</w:t>
      </w:r>
      <w:r>
        <w:rPr>
          <w:rFonts w:ascii="Arial" w:hAnsi="Arial" w:cs="Arial"/>
          <w:sz w:val="24"/>
          <w:szCs w:val="24"/>
          <w:lang w:val="es-MX"/>
        </w:rPr>
        <w:t>s</w:t>
      </w:r>
      <w:r w:rsidR="003130D6">
        <w:rPr>
          <w:rFonts w:ascii="Arial" w:hAnsi="Arial" w:cs="Arial"/>
          <w:sz w:val="24"/>
          <w:szCs w:val="24"/>
          <w:lang w:val="es-MX"/>
        </w:rPr>
        <w:t>:</w:t>
      </w:r>
    </w:p>
    <w:p w:rsidR="00102A74" w:rsidRDefault="003130D6" w:rsidP="00102A74">
      <w:pPr>
        <w:pStyle w:val="Prrafodelista"/>
        <w:numPr>
          <w:ilvl w:val="0"/>
          <w:numId w:val="4"/>
        </w:numPr>
        <w:spacing w:line="240" w:lineRule="auto"/>
        <w:jc w:val="both"/>
        <w:rPr>
          <w:rFonts w:ascii="Arial" w:hAnsi="Arial" w:cs="Arial"/>
          <w:b/>
          <w:sz w:val="24"/>
          <w:szCs w:val="24"/>
          <w:lang w:val="es-MX"/>
        </w:rPr>
      </w:pPr>
      <w:r>
        <w:rPr>
          <w:rFonts w:ascii="Arial" w:hAnsi="Arial" w:cs="Arial"/>
          <w:b/>
          <w:sz w:val="24"/>
          <w:szCs w:val="24"/>
          <w:lang w:val="es-MX"/>
        </w:rPr>
        <w:t xml:space="preserve">Las nuevas tecnologías en las </w:t>
      </w:r>
      <w:r w:rsidR="00102A74" w:rsidRPr="00102A74">
        <w:rPr>
          <w:rFonts w:ascii="Arial" w:hAnsi="Arial" w:cs="Arial"/>
          <w:b/>
          <w:sz w:val="24"/>
          <w:szCs w:val="24"/>
          <w:lang w:val="es-MX"/>
        </w:rPr>
        <w:t xml:space="preserve">Artes </w:t>
      </w:r>
      <w:r>
        <w:rPr>
          <w:rFonts w:ascii="Arial" w:hAnsi="Arial" w:cs="Arial"/>
          <w:b/>
          <w:sz w:val="24"/>
          <w:szCs w:val="24"/>
          <w:lang w:val="es-MX"/>
        </w:rPr>
        <w:t>P</w:t>
      </w:r>
      <w:r w:rsidR="00102A74" w:rsidRPr="00102A74">
        <w:rPr>
          <w:rFonts w:ascii="Arial" w:hAnsi="Arial" w:cs="Arial"/>
          <w:b/>
          <w:sz w:val="24"/>
          <w:szCs w:val="24"/>
          <w:lang w:val="es-MX"/>
        </w:rPr>
        <w:t>lá</w:t>
      </w:r>
      <w:r>
        <w:rPr>
          <w:rFonts w:ascii="Arial" w:hAnsi="Arial" w:cs="Arial"/>
          <w:b/>
          <w:sz w:val="24"/>
          <w:szCs w:val="24"/>
          <w:lang w:val="es-MX"/>
        </w:rPr>
        <w:t>s</w:t>
      </w:r>
      <w:r w:rsidR="00102A74" w:rsidRPr="00102A74">
        <w:rPr>
          <w:rFonts w:ascii="Arial" w:hAnsi="Arial" w:cs="Arial"/>
          <w:b/>
          <w:sz w:val="24"/>
          <w:szCs w:val="24"/>
          <w:lang w:val="es-MX"/>
        </w:rPr>
        <w:t xml:space="preserve">ticas y </w:t>
      </w:r>
      <w:r>
        <w:rPr>
          <w:rFonts w:ascii="Arial" w:hAnsi="Arial" w:cs="Arial"/>
          <w:b/>
          <w:sz w:val="24"/>
          <w:szCs w:val="24"/>
          <w:lang w:val="es-MX"/>
        </w:rPr>
        <w:t>A</w:t>
      </w:r>
      <w:r w:rsidR="00102A74" w:rsidRPr="00102A74">
        <w:rPr>
          <w:rFonts w:ascii="Arial" w:hAnsi="Arial" w:cs="Arial"/>
          <w:b/>
          <w:sz w:val="24"/>
          <w:szCs w:val="24"/>
          <w:lang w:val="es-MX"/>
        </w:rPr>
        <w:t xml:space="preserve">rtes </w:t>
      </w:r>
      <w:r>
        <w:rPr>
          <w:rFonts w:ascii="Arial" w:hAnsi="Arial" w:cs="Arial"/>
          <w:b/>
          <w:sz w:val="24"/>
          <w:szCs w:val="24"/>
          <w:lang w:val="es-MX"/>
        </w:rPr>
        <w:t>V</w:t>
      </w:r>
      <w:r w:rsidR="00102A74" w:rsidRPr="00102A74">
        <w:rPr>
          <w:rFonts w:ascii="Arial" w:hAnsi="Arial" w:cs="Arial"/>
          <w:b/>
          <w:sz w:val="24"/>
          <w:szCs w:val="24"/>
          <w:lang w:val="es-MX"/>
        </w:rPr>
        <w:t xml:space="preserve">isuales </w:t>
      </w:r>
    </w:p>
    <w:p w:rsidR="00102A74" w:rsidRDefault="003130D6" w:rsidP="00102A74">
      <w:pPr>
        <w:pStyle w:val="Prrafodelista"/>
        <w:numPr>
          <w:ilvl w:val="0"/>
          <w:numId w:val="4"/>
        </w:numPr>
        <w:spacing w:line="240" w:lineRule="auto"/>
        <w:jc w:val="both"/>
        <w:rPr>
          <w:rFonts w:ascii="Arial" w:hAnsi="Arial" w:cs="Arial"/>
          <w:b/>
          <w:sz w:val="24"/>
          <w:szCs w:val="24"/>
          <w:lang w:val="es-MX"/>
        </w:rPr>
      </w:pPr>
      <w:r w:rsidRPr="003130D6">
        <w:rPr>
          <w:rFonts w:ascii="Arial" w:hAnsi="Arial" w:cs="Arial"/>
          <w:b/>
          <w:sz w:val="24"/>
          <w:szCs w:val="24"/>
          <w:lang w:val="es-MX"/>
        </w:rPr>
        <w:t xml:space="preserve">Las nuevas tecnologías en las </w:t>
      </w:r>
      <w:r w:rsidR="00102A74">
        <w:rPr>
          <w:rFonts w:ascii="Arial" w:hAnsi="Arial" w:cs="Arial"/>
          <w:b/>
          <w:sz w:val="24"/>
          <w:szCs w:val="24"/>
          <w:lang w:val="es-MX"/>
        </w:rPr>
        <w:t>A</w:t>
      </w:r>
      <w:r w:rsidR="00102A74" w:rsidRPr="00102A74">
        <w:rPr>
          <w:rFonts w:ascii="Arial" w:hAnsi="Arial" w:cs="Arial"/>
          <w:b/>
          <w:sz w:val="24"/>
          <w:szCs w:val="24"/>
          <w:lang w:val="es-MX"/>
        </w:rPr>
        <w:t>rtes Escénicas: Teatro - Danza – Cine</w:t>
      </w:r>
    </w:p>
    <w:p w:rsidR="00102A74" w:rsidRDefault="003130D6" w:rsidP="00102A74">
      <w:pPr>
        <w:pStyle w:val="Prrafodelista"/>
        <w:numPr>
          <w:ilvl w:val="0"/>
          <w:numId w:val="4"/>
        </w:numPr>
        <w:spacing w:line="240" w:lineRule="auto"/>
        <w:jc w:val="both"/>
        <w:rPr>
          <w:rFonts w:ascii="Arial" w:hAnsi="Arial" w:cs="Arial"/>
          <w:b/>
          <w:sz w:val="24"/>
          <w:szCs w:val="24"/>
          <w:lang w:val="es-MX"/>
        </w:rPr>
      </w:pPr>
      <w:r w:rsidRPr="003130D6">
        <w:rPr>
          <w:rFonts w:ascii="Arial" w:hAnsi="Arial" w:cs="Arial"/>
          <w:b/>
          <w:sz w:val="24"/>
          <w:szCs w:val="24"/>
          <w:lang w:val="es-MX"/>
        </w:rPr>
        <w:t xml:space="preserve">Las nuevas tecnologías en </w:t>
      </w:r>
      <w:r w:rsidR="00102A74" w:rsidRPr="00102A74">
        <w:rPr>
          <w:rFonts w:ascii="Arial" w:hAnsi="Arial" w:cs="Arial"/>
          <w:b/>
          <w:sz w:val="24"/>
          <w:szCs w:val="24"/>
          <w:lang w:val="es-MX"/>
        </w:rPr>
        <w:t>las Artes Sonoras</w:t>
      </w:r>
    </w:p>
    <w:p w:rsidR="004034A2" w:rsidRDefault="003130D6" w:rsidP="00102A74">
      <w:pPr>
        <w:pStyle w:val="Prrafodelista"/>
        <w:numPr>
          <w:ilvl w:val="0"/>
          <w:numId w:val="4"/>
        </w:numPr>
        <w:spacing w:line="240" w:lineRule="auto"/>
        <w:jc w:val="both"/>
        <w:rPr>
          <w:rFonts w:ascii="Arial" w:hAnsi="Arial" w:cs="Arial"/>
          <w:b/>
          <w:sz w:val="24"/>
          <w:szCs w:val="24"/>
          <w:lang w:val="es-MX"/>
        </w:rPr>
      </w:pPr>
      <w:r w:rsidRPr="003130D6">
        <w:rPr>
          <w:rFonts w:ascii="Arial" w:hAnsi="Arial" w:cs="Arial"/>
          <w:b/>
          <w:sz w:val="24"/>
          <w:szCs w:val="24"/>
          <w:lang w:val="es-MX"/>
        </w:rPr>
        <w:t xml:space="preserve">Las nuevas tecnologías en </w:t>
      </w:r>
      <w:r w:rsidR="004034A2" w:rsidRPr="004034A2">
        <w:rPr>
          <w:rFonts w:ascii="Arial" w:hAnsi="Arial" w:cs="Arial"/>
          <w:b/>
          <w:sz w:val="24"/>
          <w:szCs w:val="24"/>
          <w:lang w:val="es-MX"/>
        </w:rPr>
        <w:t>Arquitectura y Diseño</w:t>
      </w:r>
    </w:p>
    <w:p w:rsidR="004034A2" w:rsidRDefault="003130D6" w:rsidP="00102A74">
      <w:pPr>
        <w:pStyle w:val="Prrafodelista"/>
        <w:numPr>
          <w:ilvl w:val="0"/>
          <w:numId w:val="4"/>
        </w:numPr>
        <w:spacing w:line="240" w:lineRule="auto"/>
        <w:jc w:val="both"/>
        <w:rPr>
          <w:rFonts w:ascii="Arial" w:hAnsi="Arial" w:cs="Arial"/>
          <w:b/>
          <w:sz w:val="24"/>
          <w:szCs w:val="24"/>
          <w:lang w:val="es-MX"/>
        </w:rPr>
      </w:pPr>
      <w:r w:rsidRPr="003130D6">
        <w:rPr>
          <w:rFonts w:ascii="Arial" w:hAnsi="Arial" w:cs="Arial"/>
          <w:b/>
          <w:sz w:val="24"/>
          <w:szCs w:val="24"/>
          <w:lang w:val="es-MX"/>
        </w:rPr>
        <w:t xml:space="preserve">Las nuevas tecnologías en </w:t>
      </w:r>
      <w:r w:rsidR="004034A2" w:rsidRPr="004034A2">
        <w:rPr>
          <w:rFonts w:ascii="Arial" w:hAnsi="Arial" w:cs="Arial"/>
          <w:b/>
          <w:sz w:val="24"/>
          <w:szCs w:val="24"/>
          <w:lang w:val="es-MX"/>
        </w:rPr>
        <w:t>el pensamiento filosófico</w:t>
      </w:r>
    </w:p>
    <w:p w:rsidR="004034A2" w:rsidRDefault="003130D6" w:rsidP="004034A2">
      <w:pPr>
        <w:pStyle w:val="Prrafodelista"/>
        <w:numPr>
          <w:ilvl w:val="0"/>
          <w:numId w:val="4"/>
        </w:numPr>
        <w:spacing w:line="240" w:lineRule="auto"/>
        <w:jc w:val="both"/>
        <w:rPr>
          <w:rFonts w:ascii="Arial" w:hAnsi="Arial" w:cs="Arial"/>
          <w:b/>
          <w:sz w:val="24"/>
          <w:szCs w:val="24"/>
          <w:lang w:val="es-MX"/>
        </w:rPr>
      </w:pPr>
      <w:r w:rsidRPr="003130D6">
        <w:rPr>
          <w:rFonts w:ascii="Arial" w:hAnsi="Arial" w:cs="Arial"/>
          <w:b/>
          <w:sz w:val="24"/>
          <w:szCs w:val="24"/>
          <w:lang w:val="es-MX"/>
        </w:rPr>
        <w:t xml:space="preserve">Las nuevas tecnologías en </w:t>
      </w:r>
      <w:r w:rsidR="004034A2" w:rsidRPr="004034A2">
        <w:rPr>
          <w:rFonts w:ascii="Arial" w:hAnsi="Arial" w:cs="Arial"/>
          <w:b/>
          <w:sz w:val="24"/>
          <w:szCs w:val="24"/>
          <w:lang w:val="es-MX"/>
        </w:rPr>
        <w:t>la Museología</w:t>
      </w:r>
    </w:p>
    <w:p w:rsidR="009F36D6" w:rsidRPr="004034A2" w:rsidRDefault="003130D6" w:rsidP="004034A2">
      <w:pPr>
        <w:pStyle w:val="Prrafodelista"/>
        <w:numPr>
          <w:ilvl w:val="0"/>
          <w:numId w:val="4"/>
        </w:numPr>
        <w:spacing w:line="240" w:lineRule="auto"/>
        <w:jc w:val="both"/>
        <w:rPr>
          <w:rFonts w:ascii="Arial" w:hAnsi="Arial" w:cs="Arial"/>
          <w:b/>
          <w:sz w:val="24"/>
          <w:szCs w:val="24"/>
          <w:lang w:val="es-MX"/>
        </w:rPr>
      </w:pPr>
      <w:r>
        <w:rPr>
          <w:rFonts w:ascii="Arial" w:hAnsi="Arial" w:cs="Arial"/>
          <w:b/>
          <w:sz w:val="24"/>
          <w:szCs w:val="24"/>
          <w:lang w:val="es-MX"/>
        </w:rPr>
        <w:lastRenderedPageBreak/>
        <w:t xml:space="preserve">Las nuevas tecnologías </w:t>
      </w:r>
      <w:r w:rsidR="009F36D6">
        <w:rPr>
          <w:rFonts w:ascii="Arial" w:hAnsi="Arial" w:cs="Arial"/>
          <w:b/>
          <w:sz w:val="24"/>
          <w:szCs w:val="24"/>
          <w:lang w:val="es-MX"/>
        </w:rPr>
        <w:t>en la Lengua y la Literatura</w:t>
      </w:r>
    </w:p>
    <w:p w:rsidR="004034A2" w:rsidRPr="00102A74" w:rsidRDefault="004034A2" w:rsidP="004034A2">
      <w:pPr>
        <w:pStyle w:val="Prrafodelista"/>
        <w:spacing w:line="240" w:lineRule="auto"/>
        <w:jc w:val="both"/>
        <w:rPr>
          <w:rFonts w:ascii="Arial" w:hAnsi="Arial" w:cs="Arial"/>
          <w:b/>
          <w:sz w:val="24"/>
          <w:szCs w:val="24"/>
          <w:lang w:val="es-MX"/>
        </w:rPr>
      </w:pPr>
    </w:p>
    <w:p w:rsidR="004034A2" w:rsidRDefault="004034A2" w:rsidP="004034A2">
      <w:pPr>
        <w:pStyle w:val="Prrafodelista"/>
        <w:spacing w:line="240" w:lineRule="auto"/>
        <w:jc w:val="both"/>
        <w:rPr>
          <w:rFonts w:ascii="Arial" w:hAnsi="Arial" w:cs="Arial"/>
          <w:b/>
          <w:sz w:val="24"/>
          <w:szCs w:val="24"/>
          <w:lang w:val="es-MX"/>
        </w:rPr>
      </w:pPr>
    </w:p>
    <w:p w:rsidR="00A70354" w:rsidRDefault="00A70354" w:rsidP="004034A2">
      <w:pPr>
        <w:pStyle w:val="Prrafodelista"/>
        <w:spacing w:line="240" w:lineRule="auto"/>
        <w:ind w:left="0"/>
        <w:jc w:val="both"/>
        <w:rPr>
          <w:rFonts w:ascii="Arial" w:hAnsi="Arial" w:cs="Arial"/>
          <w:b/>
          <w:sz w:val="24"/>
          <w:szCs w:val="24"/>
          <w:lang w:val="es-MX"/>
        </w:rPr>
      </w:pPr>
    </w:p>
    <w:p w:rsidR="004034A2" w:rsidRDefault="004034A2" w:rsidP="004034A2">
      <w:pPr>
        <w:pStyle w:val="Prrafodelista"/>
        <w:spacing w:line="240" w:lineRule="auto"/>
        <w:ind w:left="0"/>
        <w:jc w:val="both"/>
        <w:rPr>
          <w:rFonts w:ascii="Arial" w:hAnsi="Arial" w:cs="Arial"/>
          <w:b/>
          <w:sz w:val="24"/>
          <w:szCs w:val="24"/>
          <w:lang w:val="es-MX"/>
        </w:rPr>
      </w:pPr>
      <w:r w:rsidRPr="00102A74">
        <w:rPr>
          <w:rFonts w:ascii="Arial" w:hAnsi="Arial" w:cs="Arial"/>
          <w:b/>
          <w:sz w:val="24"/>
          <w:szCs w:val="24"/>
          <w:lang w:val="es-MX"/>
        </w:rPr>
        <w:t xml:space="preserve">Artes </w:t>
      </w:r>
      <w:r w:rsidR="003130D6">
        <w:rPr>
          <w:rFonts w:ascii="Arial" w:hAnsi="Arial" w:cs="Arial"/>
          <w:b/>
          <w:sz w:val="24"/>
          <w:szCs w:val="24"/>
          <w:lang w:val="es-MX"/>
        </w:rPr>
        <w:t>P</w:t>
      </w:r>
      <w:r w:rsidRPr="00102A74">
        <w:rPr>
          <w:rFonts w:ascii="Arial" w:hAnsi="Arial" w:cs="Arial"/>
          <w:b/>
          <w:sz w:val="24"/>
          <w:szCs w:val="24"/>
          <w:lang w:val="es-MX"/>
        </w:rPr>
        <w:t xml:space="preserve">láticas y </w:t>
      </w:r>
      <w:r w:rsidR="003130D6">
        <w:rPr>
          <w:rFonts w:ascii="Arial" w:hAnsi="Arial" w:cs="Arial"/>
          <w:b/>
          <w:sz w:val="24"/>
          <w:szCs w:val="24"/>
          <w:lang w:val="es-MX"/>
        </w:rPr>
        <w:t>A</w:t>
      </w:r>
      <w:r w:rsidRPr="00102A74">
        <w:rPr>
          <w:rFonts w:ascii="Arial" w:hAnsi="Arial" w:cs="Arial"/>
          <w:b/>
          <w:sz w:val="24"/>
          <w:szCs w:val="24"/>
          <w:lang w:val="es-MX"/>
        </w:rPr>
        <w:t xml:space="preserve">rtes </w:t>
      </w:r>
      <w:r w:rsidR="003130D6">
        <w:rPr>
          <w:rFonts w:ascii="Arial" w:hAnsi="Arial" w:cs="Arial"/>
          <w:b/>
          <w:sz w:val="24"/>
          <w:szCs w:val="24"/>
          <w:lang w:val="es-MX"/>
        </w:rPr>
        <w:t>V</w:t>
      </w:r>
      <w:r w:rsidRPr="00102A74">
        <w:rPr>
          <w:rFonts w:ascii="Arial" w:hAnsi="Arial" w:cs="Arial"/>
          <w:b/>
          <w:sz w:val="24"/>
          <w:szCs w:val="24"/>
          <w:lang w:val="es-MX"/>
        </w:rPr>
        <w:t>isuales</w:t>
      </w:r>
      <w:r w:rsidR="00F476B4">
        <w:rPr>
          <w:rFonts w:ascii="Arial" w:hAnsi="Arial" w:cs="Arial"/>
          <w:b/>
          <w:sz w:val="24"/>
          <w:szCs w:val="24"/>
          <w:lang w:val="es-MX"/>
        </w:rPr>
        <w:t xml:space="preserve"> (</w:t>
      </w:r>
      <w:r>
        <w:rPr>
          <w:rFonts w:ascii="Arial" w:hAnsi="Arial" w:cs="Arial"/>
          <w:b/>
          <w:sz w:val="24"/>
          <w:szCs w:val="24"/>
          <w:lang w:val="es-MX"/>
        </w:rPr>
        <w:t>fotografía – cine)</w:t>
      </w:r>
    </w:p>
    <w:p w:rsidR="004034A2" w:rsidRDefault="00102A74" w:rsidP="00102A74">
      <w:pPr>
        <w:spacing w:line="240" w:lineRule="auto"/>
        <w:jc w:val="both"/>
        <w:rPr>
          <w:rFonts w:ascii="Arial" w:hAnsi="Arial" w:cs="Arial"/>
          <w:sz w:val="24"/>
          <w:szCs w:val="24"/>
          <w:lang w:val="es-MX"/>
        </w:rPr>
      </w:pPr>
      <w:r w:rsidRPr="00354FF5">
        <w:rPr>
          <w:rFonts w:ascii="Arial" w:hAnsi="Arial" w:cs="Arial"/>
          <w:sz w:val="24"/>
          <w:szCs w:val="24"/>
          <w:lang w:val="es-MX"/>
        </w:rPr>
        <w:t>Las nuevas tecnologías ingresan al campo del</w:t>
      </w:r>
      <w:r w:rsidR="004034A2">
        <w:rPr>
          <w:rFonts w:ascii="Arial" w:hAnsi="Arial" w:cs="Arial"/>
          <w:sz w:val="24"/>
          <w:szCs w:val="24"/>
          <w:lang w:val="es-MX"/>
        </w:rPr>
        <w:t>as</w:t>
      </w:r>
      <w:r w:rsidRPr="00354FF5">
        <w:rPr>
          <w:rFonts w:ascii="Arial" w:hAnsi="Arial" w:cs="Arial"/>
          <w:sz w:val="24"/>
          <w:szCs w:val="24"/>
          <w:lang w:val="es-MX"/>
        </w:rPr>
        <w:t xml:space="preserve"> art</w:t>
      </w:r>
      <w:r>
        <w:rPr>
          <w:rFonts w:ascii="Arial" w:hAnsi="Arial" w:cs="Arial"/>
          <w:sz w:val="24"/>
          <w:szCs w:val="24"/>
          <w:lang w:val="es-MX"/>
        </w:rPr>
        <w:t>e</w:t>
      </w:r>
      <w:r w:rsidR="004034A2">
        <w:rPr>
          <w:rFonts w:ascii="Arial" w:hAnsi="Arial" w:cs="Arial"/>
          <w:sz w:val="24"/>
          <w:szCs w:val="24"/>
          <w:lang w:val="es-MX"/>
        </w:rPr>
        <w:t>s</w:t>
      </w:r>
      <w:r>
        <w:rPr>
          <w:rFonts w:ascii="Arial" w:hAnsi="Arial" w:cs="Arial"/>
          <w:sz w:val="24"/>
          <w:szCs w:val="24"/>
          <w:lang w:val="es-MX"/>
        </w:rPr>
        <w:t xml:space="preserve"> plástic</w:t>
      </w:r>
      <w:r w:rsidR="004034A2">
        <w:rPr>
          <w:rFonts w:ascii="Arial" w:hAnsi="Arial" w:cs="Arial"/>
          <w:sz w:val="24"/>
          <w:szCs w:val="24"/>
          <w:lang w:val="es-MX"/>
        </w:rPr>
        <w:t>as</w:t>
      </w:r>
      <w:r>
        <w:rPr>
          <w:rFonts w:ascii="Arial" w:hAnsi="Arial" w:cs="Arial"/>
          <w:sz w:val="24"/>
          <w:szCs w:val="24"/>
          <w:lang w:val="es-MX"/>
        </w:rPr>
        <w:t xml:space="preserve"> hacia la década del </w:t>
      </w:r>
      <w:r w:rsidRPr="00354FF5">
        <w:rPr>
          <w:rFonts w:ascii="Arial" w:hAnsi="Arial" w:cs="Arial"/>
          <w:sz w:val="24"/>
          <w:szCs w:val="24"/>
          <w:lang w:val="es-MX"/>
        </w:rPr>
        <w:t xml:space="preserve">70 creando una vorágine de progreso inimaginable. </w:t>
      </w:r>
      <w:r w:rsidR="004034A2">
        <w:rPr>
          <w:rFonts w:ascii="Arial" w:hAnsi="Arial" w:cs="Arial"/>
          <w:sz w:val="24"/>
          <w:szCs w:val="24"/>
          <w:lang w:val="es-MX"/>
        </w:rPr>
        <w:t>E</w:t>
      </w:r>
      <w:r w:rsidRPr="00354FF5">
        <w:rPr>
          <w:rFonts w:ascii="Arial" w:hAnsi="Arial" w:cs="Arial"/>
          <w:sz w:val="24"/>
          <w:szCs w:val="24"/>
          <w:lang w:val="es-MX"/>
        </w:rPr>
        <w:t xml:space="preserve">llas determinan unos nuevos modos de creación </w:t>
      </w:r>
      <w:proofErr w:type="spellStart"/>
      <w:r w:rsidRPr="00354FF5">
        <w:rPr>
          <w:rFonts w:ascii="Arial" w:hAnsi="Arial" w:cs="Arial"/>
          <w:sz w:val="24"/>
          <w:szCs w:val="24"/>
          <w:lang w:val="es-MX"/>
        </w:rPr>
        <w:t>resultandoinusitado</w:t>
      </w:r>
      <w:proofErr w:type="spellEnd"/>
      <w:r w:rsidRPr="00354FF5">
        <w:rPr>
          <w:rFonts w:ascii="Arial" w:hAnsi="Arial" w:cs="Arial"/>
          <w:sz w:val="24"/>
          <w:szCs w:val="24"/>
          <w:lang w:val="es-MX"/>
        </w:rPr>
        <w:t xml:space="preserve"> </w:t>
      </w:r>
      <w:r w:rsidR="004034A2">
        <w:rPr>
          <w:rFonts w:ascii="Arial" w:hAnsi="Arial" w:cs="Arial"/>
          <w:sz w:val="24"/>
          <w:szCs w:val="24"/>
          <w:lang w:val="es-MX"/>
        </w:rPr>
        <w:t>no tener en cuenta</w:t>
      </w:r>
      <w:r w:rsidRPr="00354FF5">
        <w:rPr>
          <w:rFonts w:ascii="Arial" w:hAnsi="Arial" w:cs="Arial"/>
          <w:sz w:val="24"/>
          <w:szCs w:val="24"/>
          <w:lang w:val="es-MX"/>
        </w:rPr>
        <w:t xml:space="preserve"> la ligazón a los multimedios</w:t>
      </w:r>
      <w:r w:rsidR="004034A2">
        <w:rPr>
          <w:rFonts w:ascii="Arial" w:hAnsi="Arial" w:cs="Arial"/>
          <w:sz w:val="24"/>
          <w:szCs w:val="24"/>
          <w:lang w:val="es-MX"/>
        </w:rPr>
        <w:t>,</w:t>
      </w:r>
      <w:r w:rsidRPr="00354FF5">
        <w:rPr>
          <w:rFonts w:ascii="Arial" w:hAnsi="Arial" w:cs="Arial"/>
          <w:sz w:val="24"/>
          <w:szCs w:val="24"/>
          <w:lang w:val="es-MX"/>
        </w:rPr>
        <w:t xml:space="preserve">  no solo en el proceso de creación</w:t>
      </w:r>
      <w:r w:rsidR="004034A2">
        <w:rPr>
          <w:rFonts w:ascii="Arial" w:hAnsi="Arial" w:cs="Arial"/>
          <w:sz w:val="24"/>
          <w:szCs w:val="24"/>
          <w:lang w:val="es-MX"/>
        </w:rPr>
        <w:t>,</w:t>
      </w:r>
      <w:r w:rsidRPr="00354FF5">
        <w:rPr>
          <w:rFonts w:ascii="Arial" w:hAnsi="Arial" w:cs="Arial"/>
          <w:sz w:val="24"/>
          <w:szCs w:val="24"/>
          <w:lang w:val="es-MX"/>
        </w:rPr>
        <w:t xml:space="preserve"> sino además en el de </w:t>
      </w:r>
      <w:proofErr w:type="spellStart"/>
      <w:r w:rsidRPr="00354FF5">
        <w:rPr>
          <w:rFonts w:ascii="Arial" w:hAnsi="Arial" w:cs="Arial"/>
          <w:sz w:val="24"/>
          <w:szCs w:val="24"/>
          <w:lang w:val="es-MX"/>
        </w:rPr>
        <w:t>visi</w:t>
      </w:r>
      <w:r w:rsidR="00BD54A2">
        <w:rPr>
          <w:rFonts w:ascii="Arial" w:hAnsi="Arial" w:cs="Arial"/>
          <w:sz w:val="24"/>
          <w:szCs w:val="24"/>
          <w:lang w:val="es-MX"/>
        </w:rPr>
        <w:t>b</w:t>
      </w:r>
      <w:r w:rsidRPr="00354FF5">
        <w:rPr>
          <w:rFonts w:ascii="Arial" w:hAnsi="Arial" w:cs="Arial"/>
          <w:sz w:val="24"/>
          <w:szCs w:val="24"/>
          <w:lang w:val="es-MX"/>
        </w:rPr>
        <w:t>ilización</w:t>
      </w:r>
      <w:proofErr w:type="spellEnd"/>
      <w:r w:rsidRPr="00354FF5">
        <w:rPr>
          <w:rFonts w:ascii="Arial" w:hAnsi="Arial" w:cs="Arial"/>
          <w:sz w:val="24"/>
          <w:szCs w:val="24"/>
          <w:lang w:val="es-MX"/>
        </w:rPr>
        <w:t xml:space="preserve">  simultáneo e inmediato. La construcción de sentido poético, metafórico y ficcional en el proceso de composición y montaje, y en la definición de los modos de circulación, registro y exhibición de las producciones visuales así como la percepción de los espectadores adquirió, por ende,  una nueva dimensión. </w:t>
      </w:r>
    </w:p>
    <w:p w:rsidR="00C63376" w:rsidRDefault="00C63376" w:rsidP="00102A74">
      <w:pPr>
        <w:spacing w:line="240" w:lineRule="auto"/>
        <w:jc w:val="both"/>
        <w:rPr>
          <w:rFonts w:ascii="Arial" w:hAnsi="Arial" w:cs="Arial"/>
          <w:sz w:val="24"/>
          <w:szCs w:val="24"/>
          <w:lang w:val="es-MX"/>
        </w:rPr>
      </w:pPr>
      <w:r>
        <w:rPr>
          <w:rFonts w:ascii="Arial" w:hAnsi="Arial" w:cs="Arial"/>
          <w:sz w:val="24"/>
          <w:szCs w:val="24"/>
          <w:lang w:val="es-MX"/>
        </w:rPr>
        <w:t>Hoy en día, pensar en cine sin incluir la tecnología digital es improbable. Otro tanto suced</w:t>
      </w:r>
      <w:r w:rsidR="003A6BD5">
        <w:rPr>
          <w:rFonts w:ascii="Arial" w:hAnsi="Arial" w:cs="Arial"/>
          <w:sz w:val="24"/>
          <w:szCs w:val="24"/>
          <w:lang w:val="es-MX"/>
        </w:rPr>
        <w:t xml:space="preserve">e con la producción fotográfica. Desde el retoque fotográfico hasta la fotografía 3D y </w:t>
      </w:r>
      <w:r w:rsidR="003737EB">
        <w:rPr>
          <w:rFonts w:ascii="Arial" w:hAnsi="Arial" w:cs="Arial"/>
          <w:sz w:val="24"/>
          <w:szCs w:val="24"/>
          <w:lang w:val="es-MX"/>
        </w:rPr>
        <w:t>diversos programas para tratamiento de imágenes, la producción fotográfica no se queda a la saga en lo que a innovación tecnológica se refiere en ninguno de los campos que le compete.</w:t>
      </w:r>
    </w:p>
    <w:p w:rsidR="00102A74" w:rsidRPr="00B2372E" w:rsidRDefault="004034A2" w:rsidP="00102A74">
      <w:pPr>
        <w:spacing w:line="240" w:lineRule="auto"/>
        <w:jc w:val="both"/>
        <w:rPr>
          <w:rFonts w:ascii="Arial" w:hAnsi="Arial" w:cs="Arial"/>
          <w:sz w:val="24"/>
          <w:szCs w:val="24"/>
          <w:lang w:val="es-MX"/>
        </w:rPr>
      </w:pPr>
      <w:r>
        <w:rPr>
          <w:rFonts w:ascii="Arial" w:hAnsi="Arial" w:cs="Arial"/>
          <w:b/>
          <w:sz w:val="24"/>
          <w:szCs w:val="24"/>
          <w:lang w:val="es-MX"/>
        </w:rPr>
        <w:t>L</w:t>
      </w:r>
      <w:r w:rsidR="00102A74" w:rsidRPr="00707DC5">
        <w:rPr>
          <w:rFonts w:ascii="Arial" w:hAnsi="Arial" w:cs="Arial"/>
          <w:b/>
          <w:sz w:val="24"/>
          <w:szCs w:val="24"/>
          <w:lang w:val="es-MX"/>
        </w:rPr>
        <w:t>as Artes Escénicas:</w:t>
      </w:r>
      <w:r w:rsidR="00C55F6D">
        <w:rPr>
          <w:rFonts w:ascii="Arial" w:hAnsi="Arial" w:cs="Arial"/>
          <w:b/>
          <w:sz w:val="24"/>
          <w:szCs w:val="24"/>
          <w:lang w:val="es-MX"/>
        </w:rPr>
        <w:t xml:space="preserve"> </w:t>
      </w:r>
      <w:r w:rsidR="00102A74" w:rsidRPr="00B2372E">
        <w:rPr>
          <w:rFonts w:ascii="Arial" w:hAnsi="Arial" w:cs="Arial"/>
          <w:sz w:val="24"/>
          <w:szCs w:val="24"/>
          <w:lang w:val="es-MX"/>
        </w:rPr>
        <w:t xml:space="preserve">Teatro - Danza </w:t>
      </w:r>
    </w:p>
    <w:p w:rsidR="00102A74" w:rsidRDefault="00102A74" w:rsidP="00102A74">
      <w:pPr>
        <w:spacing w:after="0" w:line="240" w:lineRule="auto"/>
        <w:jc w:val="both"/>
        <w:rPr>
          <w:rFonts w:ascii="Arial" w:hAnsi="Arial" w:cs="Arial"/>
          <w:sz w:val="24"/>
          <w:szCs w:val="24"/>
          <w:lang w:val="es-MX"/>
        </w:rPr>
      </w:pPr>
      <w:r w:rsidRPr="00577B6A">
        <w:rPr>
          <w:rFonts w:ascii="Arial" w:hAnsi="Arial" w:cs="Arial"/>
          <w:sz w:val="24"/>
          <w:szCs w:val="24"/>
          <w:lang w:val="es-MX"/>
        </w:rPr>
        <w:t>En el campo de la danza las nuevas tecnologías han influenciado en varias y diferentes formas, desde lo coreográfico, la escenografía y puesta en escena, y fundamentalmente en la manera de reponer coreografías y guardar o recopilar obras.</w:t>
      </w:r>
    </w:p>
    <w:p w:rsidR="00102A74" w:rsidRDefault="00102A74" w:rsidP="00102A74">
      <w:pPr>
        <w:spacing w:after="0" w:line="240" w:lineRule="auto"/>
        <w:jc w:val="both"/>
        <w:rPr>
          <w:rFonts w:ascii="Arial" w:hAnsi="Arial" w:cs="Arial"/>
          <w:sz w:val="24"/>
          <w:szCs w:val="24"/>
          <w:lang w:val="es-MX"/>
        </w:rPr>
      </w:pPr>
      <w:r w:rsidRPr="00577B6A">
        <w:rPr>
          <w:rFonts w:ascii="Arial" w:hAnsi="Arial" w:cs="Arial"/>
          <w:sz w:val="24"/>
          <w:szCs w:val="24"/>
          <w:lang w:val="es-MX"/>
        </w:rPr>
        <w:t>Desde la década de los 90 se comenzaron a crear obra</w:t>
      </w:r>
      <w:r>
        <w:rPr>
          <w:rFonts w:ascii="Arial" w:hAnsi="Arial" w:cs="Arial"/>
          <w:sz w:val="24"/>
          <w:szCs w:val="24"/>
          <w:lang w:val="es-MX"/>
        </w:rPr>
        <w:t>s de video ballet o video danza. A partir de entonces, s</w:t>
      </w:r>
      <w:r w:rsidRPr="00577B6A">
        <w:rPr>
          <w:rFonts w:ascii="Arial" w:hAnsi="Arial" w:cs="Arial"/>
          <w:sz w:val="24"/>
          <w:szCs w:val="24"/>
          <w:lang w:val="es-MX"/>
        </w:rPr>
        <w:t xml:space="preserve">e abren múltiples posibilidades, tantas como el creador de la obra </w:t>
      </w:r>
      <w:proofErr w:type="spellStart"/>
      <w:r w:rsidRPr="00577B6A">
        <w:rPr>
          <w:rFonts w:ascii="Arial" w:hAnsi="Arial" w:cs="Arial"/>
          <w:sz w:val="24"/>
          <w:szCs w:val="24"/>
          <w:lang w:val="es-MX"/>
        </w:rPr>
        <w:t>puedaimaginar</w:t>
      </w:r>
      <w:proofErr w:type="spellEnd"/>
      <w:r w:rsidRPr="00577B6A">
        <w:rPr>
          <w:rFonts w:ascii="Arial" w:hAnsi="Arial" w:cs="Arial"/>
          <w:sz w:val="24"/>
          <w:szCs w:val="24"/>
          <w:lang w:val="es-MX"/>
        </w:rPr>
        <w:t xml:space="preserve"> gracias a </w:t>
      </w:r>
      <w:r>
        <w:rPr>
          <w:rFonts w:ascii="Arial" w:hAnsi="Arial" w:cs="Arial"/>
          <w:sz w:val="24"/>
          <w:szCs w:val="24"/>
          <w:lang w:val="es-MX"/>
        </w:rPr>
        <w:t xml:space="preserve">los </w:t>
      </w:r>
      <w:r w:rsidRPr="00577B6A">
        <w:rPr>
          <w:rFonts w:ascii="Arial" w:hAnsi="Arial" w:cs="Arial"/>
          <w:sz w:val="24"/>
          <w:szCs w:val="24"/>
          <w:lang w:val="es-MX"/>
        </w:rPr>
        <w:t xml:space="preserve">medios tecnológicos de reciente aparición. </w:t>
      </w:r>
      <w:r>
        <w:rPr>
          <w:rFonts w:ascii="Arial" w:hAnsi="Arial" w:cs="Arial"/>
          <w:sz w:val="24"/>
          <w:szCs w:val="24"/>
          <w:lang w:val="es-MX"/>
        </w:rPr>
        <w:t>P</w:t>
      </w:r>
      <w:r w:rsidRPr="00577B6A">
        <w:rPr>
          <w:rFonts w:ascii="Arial" w:hAnsi="Arial" w:cs="Arial"/>
          <w:sz w:val="24"/>
          <w:szCs w:val="24"/>
          <w:lang w:val="es-MX"/>
        </w:rPr>
        <w:t>ara crear haciendo uso de estas nuevas tecnologías</w:t>
      </w:r>
      <w:r>
        <w:rPr>
          <w:rFonts w:ascii="Arial" w:hAnsi="Arial" w:cs="Arial"/>
          <w:sz w:val="24"/>
          <w:szCs w:val="24"/>
          <w:lang w:val="es-MX"/>
        </w:rPr>
        <w:t xml:space="preserve"> será necesario</w:t>
      </w:r>
      <w:r w:rsidRPr="00577B6A">
        <w:rPr>
          <w:rFonts w:ascii="Arial" w:hAnsi="Arial" w:cs="Arial"/>
          <w:sz w:val="24"/>
          <w:szCs w:val="24"/>
          <w:lang w:val="es-MX"/>
        </w:rPr>
        <w:t xml:space="preserve"> realizar un trabajo interdisciplinario entre coreógrafos, bailarines y especialistas</w:t>
      </w:r>
      <w:r>
        <w:rPr>
          <w:rFonts w:ascii="Arial" w:hAnsi="Arial" w:cs="Arial"/>
          <w:sz w:val="24"/>
          <w:szCs w:val="24"/>
          <w:lang w:val="es-MX"/>
        </w:rPr>
        <w:t xml:space="preserve"> en computación y/o informática. </w:t>
      </w:r>
    </w:p>
    <w:p w:rsidR="00102A74" w:rsidRDefault="00102A74" w:rsidP="00102A74">
      <w:pPr>
        <w:spacing w:line="240" w:lineRule="auto"/>
        <w:jc w:val="both"/>
        <w:rPr>
          <w:rFonts w:ascii="Arial" w:hAnsi="Arial" w:cs="Arial"/>
          <w:sz w:val="24"/>
          <w:szCs w:val="24"/>
          <w:lang w:val="es-MX"/>
        </w:rPr>
      </w:pPr>
      <w:r>
        <w:rPr>
          <w:rFonts w:ascii="Arial" w:hAnsi="Arial" w:cs="Arial"/>
          <w:sz w:val="24"/>
          <w:szCs w:val="24"/>
          <w:lang w:val="es-MX"/>
        </w:rPr>
        <w:t>El auge de las T</w:t>
      </w:r>
      <w:r w:rsidR="00BD54A2">
        <w:rPr>
          <w:rFonts w:ascii="Arial" w:hAnsi="Arial" w:cs="Arial"/>
          <w:sz w:val="24"/>
          <w:szCs w:val="24"/>
          <w:lang w:val="es-MX"/>
        </w:rPr>
        <w:t>IC</w:t>
      </w:r>
      <w:r>
        <w:rPr>
          <w:rFonts w:ascii="Arial" w:hAnsi="Arial" w:cs="Arial"/>
          <w:sz w:val="24"/>
          <w:szCs w:val="24"/>
          <w:lang w:val="es-MX"/>
        </w:rPr>
        <w:t xml:space="preserve"> ha cambiado las relaciones entre el intérprete y el público en la creación artística permitiendo el desarrollo de sistemas dinámicos que modifican el desarrollo de los acontecimientos que componen la obra de arte. El tratamiento de imágenes y sonidos pareciera no tener más límites que el de la propia imaginación, involucrando al espectador y al intérprete  en una nueva dialéctica interpretativa – escenográfica.  </w:t>
      </w:r>
    </w:p>
    <w:p w:rsidR="00102A74" w:rsidRPr="00B2372E" w:rsidRDefault="004034A2" w:rsidP="00102A74">
      <w:pPr>
        <w:spacing w:line="240" w:lineRule="auto"/>
        <w:jc w:val="both"/>
        <w:rPr>
          <w:rFonts w:ascii="Arial" w:hAnsi="Arial" w:cs="Arial"/>
          <w:sz w:val="24"/>
          <w:szCs w:val="24"/>
          <w:lang w:val="es-MX"/>
        </w:rPr>
      </w:pPr>
      <w:r>
        <w:rPr>
          <w:rFonts w:ascii="Arial" w:hAnsi="Arial" w:cs="Arial"/>
          <w:b/>
          <w:sz w:val="24"/>
          <w:szCs w:val="24"/>
          <w:lang w:val="es-MX"/>
        </w:rPr>
        <w:t>L</w:t>
      </w:r>
      <w:r w:rsidR="00102A74" w:rsidRPr="00707DC5">
        <w:rPr>
          <w:rFonts w:ascii="Arial" w:hAnsi="Arial" w:cs="Arial"/>
          <w:b/>
          <w:sz w:val="24"/>
          <w:szCs w:val="24"/>
          <w:lang w:val="es-MX"/>
        </w:rPr>
        <w:t>as Artes Sonoras</w:t>
      </w:r>
      <w:r w:rsidR="00102A74" w:rsidRPr="00B2372E">
        <w:rPr>
          <w:rFonts w:ascii="Arial" w:hAnsi="Arial" w:cs="Arial"/>
          <w:sz w:val="24"/>
          <w:szCs w:val="24"/>
          <w:lang w:val="es-MX"/>
        </w:rPr>
        <w:t>:</w:t>
      </w:r>
      <w:r w:rsidR="00C55F6D">
        <w:rPr>
          <w:rFonts w:ascii="Arial" w:hAnsi="Arial" w:cs="Arial"/>
          <w:sz w:val="24"/>
          <w:szCs w:val="24"/>
          <w:lang w:val="es-MX"/>
        </w:rPr>
        <w:t xml:space="preserve"> </w:t>
      </w:r>
      <w:r w:rsidR="00102A74" w:rsidRPr="00B2372E">
        <w:rPr>
          <w:rFonts w:ascii="Arial" w:hAnsi="Arial" w:cs="Arial"/>
          <w:sz w:val="24"/>
          <w:szCs w:val="24"/>
          <w:lang w:val="es-MX"/>
        </w:rPr>
        <w:t>Música – Sonorización – Composición Musical – Coral – Dirección - instrumental</w:t>
      </w:r>
    </w:p>
    <w:p w:rsidR="00102A74" w:rsidRPr="00707DC5" w:rsidRDefault="00102A74" w:rsidP="00102A74">
      <w:pPr>
        <w:spacing w:line="240" w:lineRule="auto"/>
        <w:jc w:val="both"/>
        <w:rPr>
          <w:rFonts w:ascii="Arial" w:hAnsi="Arial" w:cs="Arial"/>
          <w:sz w:val="24"/>
          <w:szCs w:val="24"/>
          <w:lang w:val="es-MX"/>
        </w:rPr>
      </w:pPr>
      <w:r w:rsidRPr="00707DC5">
        <w:rPr>
          <w:rFonts w:ascii="Arial" w:hAnsi="Arial" w:cs="Arial"/>
          <w:sz w:val="24"/>
          <w:szCs w:val="24"/>
          <w:lang w:val="es-MX"/>
        </w:rPr>
        <w:t>Para hablar de la relación y evolución de la música y el arte sonoro es necesario referirnos al desarrollo tecnológico, el cual planteó una serie de cuestiones técnicas que modificaron la forma de ejecutar los instrumentos y problemas como la autoría, distribución y comercialización de materiales sonoros. Desde la creación de sistemas de reproducción y grabación del sonido, a finales del siglo XIX, el sonido empezó a ser considerado como un objeto por primera vez en la historia.</w:t>
      </w:r>
    </w:p>
    <w:p w:rsidR="00102A74" w:rsidRPr="00707DC5" w:rsidRDefault="00102A74" w:rsidP="00102A74">
      <w:pPr>
        <w:spacing w:line="240" w:lineRule="auto"/>
        <w:jc w:val="both"/>
        <w:rPr>
          <w:rFonts w:ascii="Arial" w:hAnsi="Arial" w:cs="Arial"/>
          <w:sz w:val="24"/>
          <w:szCs w:val="24"/>
          <w:lang w:val="es-MX"/>
        </w:rPr>
      </w:pPr>
      <w:r w:rsidRPr="00707DC5">
        <w:rPr>
          <w:rFonts w:ascii="Arial" w:hAnsi="Arial" w:cs="Arial"/>
          <w:sz w:val="24"/>
          <w:szCs w:val="24"/>
          <w:lang w:val="es-MX"/>
        </w:rPr>
        <w:t xml:space="preserve">La experimentación sonora y su evolución están particularmente relacionadas con el progreso tecnológico y, en especial, con el perfeccionamiento de los equipos de registro y </w:t>
      </w:r>
      <w:r w:rsidRPr="00707DC5">
        <w:rPr>
          <w:rFonts w:ascii="Arial" w:hAnsi="Arial" w:cs="Arial"/>
          <w:sz w:val="24"/>
          <w:szCs w:val="24"/>
          <w:lang w:val="es-MX"/>
        </w:rPr>
        <w:lastRenderedPageBreak/>
        <w:t>captura; tecnologías que desvincularon el sonido de su fuente, convirtiéndolo en un objeto para su posterior manipulación, lo cual posibilitó la producción de nuevas obras a partir de sonidos, piezas desligadas de la idea tradicional de la armonía. Con esto, un sonido tomado de cualquier fuente o producido sintéticamente, puede ser el material inicial de una pieza sonora y en cada uno de ellos existe un universo de información acústica y expresiva que el artista puede manipular a su antojo.</w:t>
      </w:r>
    </w:p>
    <w:p w:rsidR="00102A74" w:rsidRPr="00B2372E" w:rsidRDefault="00102A74" w:rsidP="00102A74">
      <w:pPr>
        <w:spacing w:line="240" w:lineRule="auto"/>
        <w:jc w:val="both"/>
        <w:rPr>
          <w:rFonts w:ascii="Arial" w:hAnsi="Arial" w:cs="Arial"/>
          <w:sz w:val="24"/>
          <w:szCs w:val="24"/>
          <w:lang w:val="es-MX"/>
        </w:rPr>
      </w:pPr>
      <w:r>
        <w:rPr>
          <w:rFonts w:ascii="Arial" w:hAnsi="Arial" w:cs="Arial"/>
          <w:b/>
          <w:sz w:val="24"/>
          <w:szCs w:val="24"/>
          <w:lang w:val="es-MX"/>
        </w:rPr>
        <w:t xml:space="preserve">Arquitectura y </w:t>
      </w:r>
      <w:r w:rsidRPr="00707DC5">
        <w:rPr>
          <w:rFonts w:ascii="Arial" w:hAnsi="Arial" w:cs="Arial"/>
          <w:b/>
          <w:sz w:val="24"/>
          <w:szCs w:val="24"/>
          <w:lang w:val="es-MX"/>
        </w:rPr>
        <w:t>Diseño:</w:t>
      </w:r>
      <w:r w:rsidRPr="00B2372E">
        <w:rPr>
          <w:rFonts w:ascii="Arial" w:hAnsi="Arial" w:cs="Arial"/>
          <w:sz w:val="24"/>
          <w:szCs w:val="24"/>
          <w:lang w:val="es-MX"/>
        </w:rPr>
        <w:t xml:space="preserve"> Arquitectura – Diseño de Interiores</w:t>
      </w:r>
      <w:r>
        <w:rPr>
          <w:rFonts w:ascii="Arial" w:hAnsi="Arial" w:cs="Arial"/>
          <w:sz w:val="24"/>
          <w:szCs w:val="24"/>
          <w:lang w:val="es-MX"/>
        </w:rPr>
        <w:t>,</w:t>
      </w:r>
      <w:r w:rsidR="00C55F6D">
        <w:rPr>
          <w:rFonts w:ascii="Arial" w:hAnsi="Arial" w:cs="Arial"/>
          <w:sz w:val="24"/>
          <w:szCs w:val="24"/>
          <w:lang w:val="es-MX"/>
        </w:rPr>
        <w:t xml:space="preserve"> </w:t>
      </w:r>
      <w:r w:rsidRPr="00B2372E">
        <w:rPr>
          <w:rFonts w:ascii="Arial" w:hAnsi="Arial" w:cs="Arial"/>
          <w:sz w:val="24"/>
          <w:szCs w:val="24"/>
          <w:lang w:val="es-MX"/>
        </w:rPr>
        <w:t>Escenográfico</w:t>
      </w:r>
      <w:r>
        <w:rPr>
          <w:rFonts w:ascii="Arial" w:hAnsi="Arial" w:cs="Arial"/>
          <w:sz w:val="24"/>
          <w:szCs w:val="24"/>
          <w:lang w:val="es-MX"/>
        </w:rPr>
        <w:t>,</w:t>
      </w:r>
      <w:r w:rsidRPr="00B2372E">
        <w:rPr>
          <w:rFonts w:ascii="Arial" w:hAnsi="Arial" w:cs="Arial"/>
          <w:sz w:val="24"/>
          <w:szCs w:val="24"/>
          <w:lang w:val="es-MX"/>
        </w:rPr>
        <w:t xml:space="preserve"> Gráfico</w:t>
      </w:r>
      <w:r>
        <w:rPr>
          <w:rFonts w:ascii="Arial" w:hAnsi="Arial" w:cs="Arial"/>
          <w:sz w:val="24"/>
          <w:szCs w:val="24"/>
          <w:lang w:val="es-MX"/>
        </w:rPr>
        <w:t xml:space="preserve">, </w:t>
      </w:r>
      <w:r w:rsidRPr="00B2372E">
        <w:rPr>
          <w:rFonts w:ascii="Arial" w:hAnsi="Arial" w:cs="Arial"/>
          <w:sz w:val="24"/>
          <w:szCs w:val="24"/>
          <w:lang w:val="es-MX"/>
        </w:rPr>
        <w:t>Textil</w:t>
      </w:r>
      <w:r>
        <w:rPr>
          <w:rFonts w:ascii="Arial" w:hAnsi="Arial" w:cs="Arial"/>
          <w:sz w:val="24"/>
          <w:szCs w:val="24"/>
          <w:lang w:val="es-MX"/>
        </w:rPr>
        <w:t>,</w:t>
      </w:r>
      <w:r w:rsidRPr="00B2372E">
        <w:rPr>
          <w:rFonts w:ascii="Arial" w:hAnsi="Arial" w:cs="Arial"/>
          <w:sz w:val="24"/>
          <w:szCs w:val="24"/>
          <w:lang w:val="es-MX"/>
        </w:rPr>
        <w:t xml:space="preserve"> Moda</w:t>
      </w:r>
      <w:r>
        <w:rPr>
          <w:rFonts w:ascii="Arial" w:hAnsi="Arial" w:cs="Arial"/>
          <w:sz w:val="24"/>
          <w:szCs w:val="24"/>
          <w:lang w:val="es-MX"/>
        </w:rPr>
        <w:t xml:space="preserve">, </w:t>
      </w:r>
      <w:r w:rsidR="00BD54A2">
        <w:rPr>
          <w:rFonts w:ascii="Arial" w:hAnsi="Arial" w:cs="Arial"/>
          <w:sz w:val="24"/>
          <w:szCs w:val="24"/>
          <w:lang w:val="es-MX"/>
        </w:rPr>
        <w:t xml:space="preserve">Indumentaria, </w:t>
      </w:r>
      <w:r>
        <w:rPr>
          <w:rFonts w:ascii="Arial" w:hAnsi="Arial" w:cs="Arial"/>
          <w:sz w:val="24"/>
          <w:szCs w:val="24"/>
          <w:lang w:val="es-MX"/>
        </w:rPr>
        <w:t>Joyas</w:t>
      </w:r>
    </w:p>
    <w:p w:rsidR="00102A74" w:rsidRDefault="00102A74" w:rsidP="00102A74">
      <w:pPr>
        <w:spacing w:after="0" w:line="240" w:lineRule="auto"/>
        <w:jc w:val="both"/>
        <w:rPr>
          <w:rFonts w:ascii="Arial" w:hAnsi="Arial" w:cs="Arial"/>
          <w:sz w:val="24"/>
          <w:szCs w:val="24"/>
          <w:lang w:val="es-MX"/>
        </w:rPr>
      </w:pPr>
      <w:r>
        <w:rPr>
          <w:rFonts w:ascii="Arial" w:hAnsi="Arial" w:cs="Arial"/>
          <w:sz w:val="24"/>
          <w:szCs w:val="24"/>
          <w:lang w:val="es-MX"/>
        </w:rPr>
        <w:t>Las nuevas tecnologías han abierto un campo inimaginable, que aún se encuentra al inicio de su exploración. Las formas tradicionales de expresar un espacio han cambiado radicalmente, no solo en precisión y velocidad, sino fundamentalmente en la posibilidad de racionalizar espacios altamente complejos</w:t>
      </w:r>
      <w:r w:rsidR="004034A2">
        <w:rPr>
          <w:rFonts w:ascii="Arial" w:hAnsi="Arial" w:cs="Arial"/>
          <w:sz w:val="24"/>
          <w:szCs w:val="24"/>
          <w:lang w:val="es-MX"/>
        </w:rPr>
        <w:t xml:space="preserve">. </w:t>
      </w:r>
      <w:r>
        <w:rPr>
          <w:rFonts w:ascii="Arial" w:hAnsi="Arial" w:cs="Arial"/>
          <w:sz w:val="24"/>
          <w:szCs w:val="24"/>
          <w:lang w:val="es-MX"/>
        </w:rPr>
        <w:t>Las nuevas tecnologías fueron modificando el concepto de “hábitat” y por ende todas las diversas formas o maneras de vivir los espacios.</w:t>
      </w:r>
    </w:p>
    <w:p w:rsidR="00102A74" w:rsidRDefault="00102A74" w:rsidP="00102A74">
      <w:pPr>
        <w:spacing w:after="0" w:line="240" w:lineRule="auto"/>
        <w:jc w:val="both"/>
        <w:rPr>
          <w:rFonts w:ascii="Arial" w:hAnsi="Arial" w:cs="Arial"/>
          <w:sz w:val="24"/>
          <w:szCs w:val="24"/>
          <w:lang w:val="es-MX"/>
        </w:rPr>
      </w:pPr>
      <w:r>
        <w:rPr>
          <w:rFonts w:ascii="Arial" w:hAnsi="Arial" w:cs="Arial"/>
          <w:sz w:val="24"/>
          <w:szCs w:val="24"/>
          <w:lang w:val="es-MX"/>
        </w:rPr>
        <w:t xml:space="preserve">Todos los campos del diseño fueron y continúan siendo afectados por una revolución tecnológica obligándonos a replantear la pertinencia de las metodologías de enseñanza. Los códigos visuales cambiaron; la enseñanza del diseño se hace  cada vez interdisciplinar.   </w:t>
      </w:r>
    </w:p>
    <w:p w:rsidR="00102A74" w:rsidRDefault="00102A74" w:rsidP="00102A74">
      <w:pPr>
        <w:spacing w:after="0" w:line="240" w:lineRule="auto"/>
        <w:jc w:val="both"/>
        <w:rPr>
          <w:rFonts w:ascii="Arial" w:hAnsi="Arial" w:cs="Arial"/>
          <w:sz w:val="24"/>
          <w:szCs w:val="24"/>
          <w:lang w:val="es-MX"/>
        </w:rPr>
      </w:pPr>
      <w:r w:rsidRPr="00B2372E">
        <w:rPr>
          <w:rFonts w:ascii="Arial" w:hAnsi="Arial" w:cs="Arial"/>
          <w:sz w:val="24"/>
          <w:szCs w:val="24"/>
          <w:lang w:val="es-MX"/>
        </w:rPr>
        <w:t xml:space="preserve">El pensamiento creativo </w:t>
      </w:r>
      <w:r>
        <w:rPr>
          <w:rFonts w:ascii="Arial" w:hAnsi="Arial" w:cs="Arial"/>
          <w:sz w:val="24"/>
          <w:szCs w:val="24"/>
          <w:lang w:val="es-MX"/>
        </w:rPr>
        <w:t xml:space="preserve">se vio altamente favorecido por una constante inyección de estímulos tecnológicos. </w:t>
      </w:r>
    </w:p>
    <w:p w:rsidR="00102A74" w:rsidRDefault="00102A74" w:rsidP="00102A74">
      <w:pPr>
        <w:spacing w:after="0" w:line="240" w:lineRule="auto"/>
        <w:jc w:val="both"/>
        <w:rPr>
          <w:rFonts w:ascii="Arial" w:hAnsi="Arial" w:cs="Arial"/>
          <w:sz w:val="24"/>
          <w:szCs w:val="24"/>
          <w:lang w:val="es-MX"/>
        </w:rPr>
      </w:pPr>
      <w:r>
        <w:rPr>
          <w:rFonts w:ascii="Arial" w:hAnsi="Arial" w:cs="Arial"/>
          <w:sz w:val="24"/>
          <w:szCs w:val="24"/>
          <w:lang w:val="es-MX"/>
        </w:rPr>
        <w:t>La robótica, las impresiones 3D, las NUI (</w:t>
      </w:r>
      <w:r w:rsidRPr="00C16FBA">
        <w:rPr>
          <w:rFonts w:ascii="Arial" w:hAnsi="Arial" w:cs="Arial"/>
          <w:sz w:val="24"/>
          <w:szCs w:val="24"/>
          <w:lang w:val="es-MX"/>
        </w:rPr>
        <w:t xml:space="preserve">Natural </w:t>
      </w:r>
      <w:proofErr w:type="spellStart"/>
      <w:r w:rsidRPr="00C16FBA">
        <w:rPr>
          <w:rFonts w:ascii="Arial" w:hAnsi="Arial" w:cs="Arial"/>
          <w:sz w:val="24"/>
          <w:szCs w:val="24"/>
          <w:lang w:val="es-MX"/>
        </w:rPr>
        <w:t>User</w:t>
      </w:r>
      <w:proofErr w:type="spellEnd"/>
      <w:r w:rsidRPr="00C16FBA">
        <w:rPr>
          <w:rFonts w:ascii="Arial" w:hAnsi="Arial" w:cs="Arial"/>
          <w:sz w:val="24"/>
          <w:szCs w:val="24"/>
          <w:lang w:val="es-MX"/>
        </w:rPr>
        <w:t xml:space="preserve"> Interfaces</w:t>
      </w:r>
      <w:r>
        <w:rPr>
          <w:rFonts w:ascii="Arial" w:hAnsi="Arial" w:cs="Arial"/>
          <w:sz w:val="24"/>
          <w:szCs w:val="24"/>
          <w:lang w:val="es-MX"/>
        </w:rPr>
        <w:t xml:space="preserve">), los dispositivos conectados a “la nube”, entre otros, son factores a tener en cuenta cuando pensamos en el presente y futuro de la arquitectura y el diseño. </w:t>
      </w:r>
    </w:p>
    <w:p w:rsidR="00102A74" w:rsidRDefault="00102A74" w:rsidP="00102A74">
      <w:pPr>
        <w:spacing w:after="0" w:line="240" w:lineRule="auto"/>
        <w:jc w:val="both"/>
        <w:rPr>
          <w:rFonts w:ascii="Arial" w:hAnsi="Arial" w:cs="Arial"/>
          <w:sz w:val="24"/>
          <w:szCs w:val="24"/>
          <w:lang w:val="es-MX"/>
        </w:rPr>
      </w:pPr>
    </w:p>
    <w:p w:rsidR="00102A74" w:rsidRPr="00707DC5" w:rsidRDefault="004034A2" w:rsidP="00102A74">
      <w:pPr>
        <w:spacing w:line="240" w:lineRule="auto"/>
        <w:jc w:val="both"/>
        <w:rPr>
          <w:rFonts w:ascii="Arial" w:hAnsi="Arial" w:cs="Arial"/>
          <w:b/>
          <w:sz w:val="24"/>
          <w:szCs w:val="24"/>
          <w:lang w:val="es-MX"/>
        </w:rPr>
      </w:pPr>
      <w:r>
        <w:rPr>
          <w:rFonts w:ascii="Arial" w:hAnsi="Arial" w:cs="Arial"/>
          <w:b/>
          <w:sz w:val="24"/>
          <w:szCs w:val="24"/>
          <w:lang w:val="es-MX"/>
        </w:rPr>
        <w:t>E</w:t>
      </w:r>
      <w:r w:rsidR="00102A74" w:rsidRPr="00707DC5">
        <w:rPr>
          <w:rFonts w:ascii="Arial" w:hAnsi="Arial" w:cs="Arial"/>
          <w:b/>
          <w:sz w:val="24"/>
          <w:szCs w:val="24"/>
          <w:lang w:val="es-MX"/>
        </w:rPr>
        <w:t>l pensamiento filosófico</w:t>
      </w:r>
      <w:r w:rsidR="00102A74">
        <w:rPr>
          <w:rFonts w:ascii="Arial" w:hAnsi="Arial" w:cs="Arial"/>
          <w:b/>
          <w:sz w:val="24"/>
          <w:szCs w:val="24"/>
          <w:lang w:val="es-MX"/>
        </w:rPr>
        <w:t>:</w:t>
      </w:r>
    </w:p>
    <w:p w:rsidR="00102A74" w:rsidRDefault="00102A74" w:rsidP="00102A74">
      <w:pPr>
        <w:spacing w:line="240" w:lineRule="auto"/>
        <w:jc w:val="both"/>
        <w:rPr>
          <w:rFonts w:ascii="Arial" w:hAnsi="Arial" w:cs="Arial"/>
          <w:sz w:val="24"/>
          <w:szCs w:val="24"/>
          <w:lang w:val="es-MX"/>
        </w:rPr>
      </w:pPr>
      <w:r>
        <w:rPr>
          <w:rFonts w:ascii="Arial" w:hAnsi="Arial" w:cs="Arial"/>
          <w:sz w:val="24"/>
          <w:szCs w:val="24"/>
          <w:lang w:val="es-MX"/>
        </w:rPr>
        <w:t xml:space="preserve">Los cambios sociales, económicos, culturales, inducidos por las tecnologías han merecido la reflexión filosófica desde mediados del s. XIX. A finales del mismo, el ingeniero </w:t>
      </w:r>
      <w:proofErr w:type="spellStart"/>
      <w:r w:rsidRPr="00DD55BA">
        <w:rPr>
          <w:rFonts w:ascii="Arial" w:hAnsi="Arial" w:cs="Arial"/>
          <w:i/>
          <w:sz w:val="24"/>
          <w:szCs w:val="24"/>
          <w:lang w:val="es-MX"/>
        </w:rPr>
        <w:t>EmstKapp</w:t>
      </w:r>
      <w:proofErr w:type="spellEnd"/>
      <w:r>
        <w:rPr>
          <w:rFonts w:ascii="Arial" w:hAnsi="Arial" w:cs="Arial"/>
          <w:sz w:val="24"/>
          <w:szCs w:val="24"/>
          <w:lang w:val="es-MX"/>
        </w:rPr>
        <w:t xml:space="preserve"> (1808 – 1896) acuñó la frase “filosofía de la tecnología”. A partir de ese momento, el pensamiento filosófico sobre tecnología podrá ser abordado desde sub disciplinas según lo expresa </w:t>
      </w:r>
      <w:r w:rsidRPr="00DD55BA">
        <w:rPr>
          <w:rFonts w:ascii="Arial" w:hAnsi="Arial" w:cs="Arial"/>
          <w:i/>
          <w:sz w:val="24"/>
          <w:szCs w:val="24"/>
          <w:lang w:val="es-MX"/>
        </w:rPr>
        <w:t>Mario Bunge</w:t>
      </w:r>
      <w:r>
        <w:rPr>
          <w:rFonts w:ascii="Arial" w:hAnsi="Arial" w:cs="Arial"/>
          <w:sz w:val="24"/>
          <w:szCs w:val="24"/>
          <w:lang w:val="es-MX"/>
        </w:rPr>
        <w:t xml:space="preserve"> (1997) como la tecno-epistemología, la tecno-metafísica, la tecno-axiología, la tecno–ética, la tecno- </w:t>
      </w:r>
      <w:proofErr w:type="spellStart"/>
      <w:r>
        <w:rPr>
          <w:rFonts w:ascii="Arial" w:hAnsi="Arial" w:cs="Arial"/>
          <w:sz w:val="24"/>
          <w:szCs w:val="24"/>
          <w:lang w:val="es-MX"/>
        </w:rPr>
        <w:t>praxiología</w:t>
      </w:r>
      <w:proofErr w:type="spellEnd"/>
      <w:r>
        <w:rPr>
          <w:rFonts w:ascii="Arial" w:hAnsi="Arial" w:cs="Arial"/>
          <w:sz w:val="24"/>
          <w:szCs w:val="24"/>
          <w:lang w:val="es-MX"/>
        </w:rPr>
        <w:t>.</w:t>
      </w:r>
    </w:p>
    <w:p w:rsidR="00102A74" w:rsidRDefault="00102A74" w:rsidP="00102A74">
      <w:pPr>
        <w:spacing w:after="0" w:line="240" w:lineRule="auto"/>
        <w:jc w:val="both"/>
        <w:rPr>
          <w:rFonts w:ascii="Arial" w:hAnsi="Arial" w:cs="Arial"/>
          <w:sz w:val="24"/>
          <w:szCs w:val="24"/>
          <w:lang w:val="es-MX"/>
        </w:rPr>
      </w:pPr>
      <w:r>
        <w:rPr>
          <w:rFonts w:ascii="Arial" w:hAnsi="Arial" w:cs="Arial"/>
          <w:sz w:val="24"/>
          <w:szCs w:val="24"/>
          <w:lang w:val="es-MX"/>
        </w:rPr>
        <w:t xml:space="preserve">Sin lugar a dudas, de momento que la evolución tecnológica pareciera no tener límites, los especialistas del pensamiento filosófico, conjuntamente con los hacedores de esta revolución tendrán mucho que decir sobre el </w:t>
      </w:r>
      <w:r w:rsidR="00BD54A2">
        <w:rPr>
          <w:rFonts w:ascii="Arial" w:hAnsi="Arial" w:cs="Arial"/>
          <w:sz w:val="24"/>
          <w:szCs w:val="24"/>
          <w:lang w:val="es-MX"/>
        </w:rPr>
        <w:t>c</w:t>
      </w:r>
      <w:r>
        <w:rPr>
          <w:rFonts w:ascii="Arial" w:hAnsi="Arial" w:cs="Arial"/>
          <w:sz w:val="24"/>
          <w:szCs w:val="24"/>
          <w:lang w:val="es-MX"/>
        </w:rPr>
        <w:t xml:space="preserve">amino andado y el futuro que se </w:t>
      </w:r>
      <w:proofErr w:type="spellStart"/>
      <w:r>
        <w:rPr>
          <w:rFonts w:ascii="Arial" w:hAnsi="Arial" w:cs="Arial"/>
          <w:sz w:val="24"/>
          <w:szCs w:val="24"/>
          <w:lang w:val="es-MX"/>
        </w:rPr>
        <w:t>avisora</w:t>
      </w:r>
      <w:proofErr w:type="spellEnd"/>
      <w:r>
        <w:rPr>
          <w:rFonts w:ascii="Arial" w:hAnsi="Arial" w:cs="Arial"/>
          <w:sz w:val="24"/>
          <w:szCs w:val="24"/>
          <w:lang w:val="es-MX"/>
        </w:rPr>
        <w:t>.</w:t>
      </w:r>
    </w:p>
    <w:p w:rsidR="00DC468A" w:rsidRDefault="00DC468A" w:rsidP="00DC468A">
      <w:pPr>
        <w:spacing w:after="120" w:line="240" w:lineRule="auto"/>
        <w:jc w:val="both"/>
        <w:rPr>
          <w:rFonts w:ascii="Arial" w:hAnsi="Arial" w:cs="Arial"/>
          <w:b/>
          <w:sz w:val="24"/>
          <w:szCs w:val="24"/>
          <w:lang w:val="es-MX"/>
        </w:rPr>
      </w:pPr>
    </w:p>
    <w:p w:rsidR="00102A74" w:rsidRDefault="004034A2" w:rsidP="00DC468A">
      <w:pPr>
        <w:spacing w:after="120" w:line="240" w:lineRule="auto"/>
        <w:jc w:val="both"/>
        <w:rPr>
          <w:rFonts w:ascii="Arial" w:hAnsi="Arial" w:cs="Arial"/>
          <w:b/>
          <w:sz w:val="24"/>
          <w:szCs w:val="24"/>
          <w:lang w:val="es-MX"/>
        </w:rPr>
      </w:pPr>
      <w:r>
        <w:rPr>
          <w:rFonts w:ascii="Arial" w:hAnsi="Arial" w:cs="Arial"/>
          <w:b/>
          <w:sz w:val="24"/>
          <w:szCs w:val="24"/>
          <w:lang w:val="es-MX"/>
        </w:rPr>
        <w:t>L</w:t>
      </w:r>
      <w:r w:rsidR="00102A74">
        <w:rPr>
          <w:rFonts w:ascii="Arial" w:hAnsi="Arial" w:cs="Arial"/>
          <w:b/>
          <w:sz w:val="24"/>
          <w:szCs w:val="24"/>
          <w:lang w:val="es-MX"/>
        </w:rPr>
        <w:t xml:space="preserve">a </w:t>
      </w:r>
      <w:r w:rsidR="00102A74" w:rsidRPr="00707DC5">
        <w:rPr>
          <w:rFonts w:ascii="Arial" w:hAnsi="Arial" w:cs="Arial"/>
          <w:b/>
          <w:sz w:val="24"/>
          <w:szCs w:val="24"/>
          <w:lang w:val="es-MX"/>
        </w:rPr>
        <w:t>Museología</w:t>
      </w:r>
    </w:p>
    <w:p w:rsidR="00102A74" w:rsidRPr="004640D8" w:rsidRDefault="00102A74" w:rsidP="00102A74">
      <w:pPr>
        <w:spacing w:line="240" w:lineRule="auto"/>
        <w:jc w:val="both"/>
        <w:rPr>
          <w:rFonts w:ascii="Arial" w:hAnsi="Arial" w:cs="Arial"/>
          <w:sz w:val="24"/>
          <w:szCs w:val="24"/>
          <w:lang w:val="es-MX"/>
        </w:rPr>
      </w:pPr>
      <w:r w:rsidRPr="004640D8">
        <w:rPr>
          <w:rFonts w:ascii="Arial" w:hAnsi="Arial" w:cs="Arial"/>
          <w:sz w:val="24"/>
          <w:szCs w:val="24"/>
          <w:lang w:val="es-MX"/>
        </w:rPr>
        <w:t>“Las posibilidades de difusión,  forman parte del progreso que las TIC han supuesto en la sociedad para los museos, ya que las nuevas tecnologías han contribuido a crear y mejorar competencias sobre el patrimonio y ampliar sus propuestas educativas. El mundo de las TIC ofrece, facilita y acerca al usuario la posibilidad de recibir según sus conocimientos y capacidad de percepción diversos modelos de aprendizaje… por este motivo el empleo de las TIC puede generar cuantiosos discursos, lecturas, procesos de aprendizaje y enriquecer las propuestas museísticas, las nuevas tecnologías modifican el patrón de comportamiento de los visitantes de museos, dejan de contemplar para volverse visitantes activos y participativos</w:t>
      </w:r>
      <w:r>
        <w:rPr>
          <w:rFonts w:ascii="Arial" w:hAnsi="Arial" w:cs="Arial"/>
          <w:sz w:val="24"/>
          <w:szCs w:val="24"/>
          <w:lang w:val="es-MX"/>
        </w:rPr>
        <w:t>”</w:t>
      </w:r>
      <w:r w:rsidRPr="004640D8">
        <w:rPr>
          <w:rFonts w:ascii="Arial" w:hAnsi="Arial" w:cs="Arial"/>
          <w:sz w:val="24"/>
          <w:szCs w:val="24"/>
          <w:lang w:val="es-MX"/>
        </w:rPr>
        <w:t>.</w:t>
      </w:r>
    </w:p>
    <w:p w:rsidR="00102A74" w:rsidRPr="00354FF5" w:rsidRDefault="004034A2" w:rsidP="00102A74">
      <w:pPr>
        <w:spacing w:line="240" w:lineRule="auto"/>
        <w:jc w:val="both"/>
        <w:rPr>
          <w:rFonts w:ascii="Arial" w:hAnsi="Arial" w:cs="Arial"/>
          <w:sz w:val="24"/>
          <w:szCs w:val="24"/>
          <w:lang w:val="es-MX"/>
        </w:rPr>
      </w:pPr>
      <w:r>
        <w:rPr>
          <w:rFonts w:ascii="Arial" w:hAnsi="Arial" w:cs="Arial"/>
          <w:b/>
          <w:sz w:val="24"/>
          <w:szCs w:val="24"/>
          <w:lang w:val="es-MX"/>
        </w:rPr>
        <w:lastRenderedPageBreak/>
        <w:t>L</w:t>
      </w:r>
      <w:r w:rsidR="00102A74" w:rsidRPr="00354FF5">
        <w:rPr>
          <w:rFonts w:ascii="Arial" w:hAnsi="Arial" w:cs="Arial"/>
          <w:b/>
          <w:sz w:val="24"/>
          <w:szCs w:val="24"/>
          <w:lang w:val="es-MX"/>
        </w:rPr>
        <w:t>engua y literatura</w:t>
      </w:r>
      <w:r w:rsidR="00102A74" w:rsidRPr="00354FF5">
        <w:rPr>
          <w:rFonts w:ascii="Arial" w:hAnsi="Arial" w:cs="Arial"/>
          <w:sz w:val="24"/>
          <w:szCs w:val="24"/>
          <w:lang w:val="es-MX"/>
        </w:rPr>
        <w:t xml:space="preserve"> (materna y extranjera)</w:t>
      </w:r>
    </w:p>
    <w:p w:rsidR="003C27CE" w:rsidRPr="00354FF5" w:rsidRDefault="003C27CE" w:rsidP="003C27CE">
      <w:pPr>
        <w:spacing w:after="0" w:line="240" w:lineRule="auto"/>
        <w:jc w:val="both"/>
        <w:rPr>
          <w:rFonts w:ascii="Arial" w:hAnsi="Arial" w:cs="Arial"/>
          <w:sz w:val="24"/>
          <w:szCs w:val="24"/>
          <w:lang w:val="es-MX"/>
        </w:rPr>
      </w:pPr>
      <w:r w:rsidRPr="00354FF5">
        <w:rPr>
          <w:rFonts w:ascii="Arial" w:hAnsi="Arial" w:cs="Arial"/>
          <w:sz w:val="24"/>
          <w:szCs w:val="24"/>
          <w:lang w:val="es-MX"/>
        </w:rPr>
        <w:t>A partir de la aparición de las T</w:t>
      </w:r>
      <w:r w:rsidR="003737EB">
        <w:rPr>
          <w:rFonts w:ascii="Arial" w:hAnsi="Arial" w:cs="Arial"/>
          <w:sz w:val="24"/>
          <w:szCs w:val="24"/>
          <w:lang w:val="es-MX"/>
        </w:rPr>
        <w:t>IC</w:t>
      </w:r>
      <w:r w:rsidRPr="00354FF5">
        <w:rPr>
          <w:rFonts w:ascii="Arial" w:hAnsi="Arial" w:cs="Arial"/>
          <w:sz w:val="24"/>
          <w:szCs w:val="24"/>
          <w:lang w:val="es-MX"/>
        </w:rPr>
        <w:t xml:space="preserve">, docentes, investigadores y pedagogos no han dejado </w:t>
      </w:r>
      <w:r>
        <w:rPr>
          <w:rFonts w:ascii="Arial" w:hAnsi="Arial" w:cs="Arial"/>
          <w:sz w:val="24"/>
          <w:szCs w:val="24"/>
          <w:lang w:val="es-MX"/>
        </w:rPr>
        <w:t>d</w:t>
      </w:r>
      <w:r w:rsidRPr="00354FF5">
        <w:rPr>
          <w:rFonts w:ascii="Arial" w:hAnsi="Arial" w:cs="Arial"/>
          <w:sz w:val="24"/>
          <w:szCs w:val="24"/>
          <w:lang w:val="es-MX"/>
        </w:rPr>
        <w:t xml:space="preserve">e reflexionar acerca del lugar que éstas ocupan en la enseñanza/aprendizaje de la lengua </w:t>
      </w:r>
      <w:r w:rsidRPr="00F71457">
        <w:rPr>
          <w:rFonts w:ascii="Arial" w:hAnsi="Arial" w:cs="Arial"/>
          <w:sz w:val="24"/>
          <w:szCs w:val="24"/>
          <w:lang w:val="es-MX"/>
        </w:rPr>
        <w:t>y la literatura</w:t>
      </w:r>
      <w:r w:rsidRPr="00354FF5">
        <w:rPr>
          <w:rFonts w:ascii="Arial" w:hAnsi="Arial" w:cs="Arial"/>
          <w:sz w:val="24"/>
          <w:szCs w:val="24"/>
          <w:lang w:val="es-MX"/>
        </w:rPr>
        <w:t>.</w:t>
      </w:r>
    </w:p>
    <w:p w:rsidR="003C27CE" w:rsidRDefault="003C27CE" w:rsidP="003C27CE">
      <w:pPr>
        <w:spacing w:line="240" w:lineRule="auto"/>
        <w:jc w:val="both"/>
        <w:rPr>
          <w:rFonts w:ascii="Arial" w:hAnsi="Arial" w:cs="Arial"/>
          <w:b/>
          <w:sz w:val="24"/>
          <w:szCs w:val="24"/>
          <w:lang w:val="es-MX"/>
        </w:rPr>
      </w:pPr>
      <w:r w:rsidRPr="00354FF5">
        <w:rPr>
          <w:rFonts w:ascii="Arial" w:hAnsi="Arial" w:cs="Arial"/>
          <w:sz w:val="24"/>
          <w:szCs w:val="24"/>
          <w:lang w:val="es-MX"/>
        </w:rPr>
        <w:t xml:space="preserve">Desde una perspectiva pedagógica, este Congreso plantea la necesidad de responder a una serie de interrogantes vinculados a la problemática de su inserción en el contexto educativo. Ya sea desde la lógica de la enseñanza o desde la del aprendizaje, las </w:t>
      </w:r>
      <w:r>
        <w:rPr>
          <w:rFonts w:ascii="Arial" w:hAnsi="Arial" w:cs="Arial"/>
          <w:sz w:val="24"/>
          <w:szCs w:val="24"/>
          <w:lang w:val="es-MX"/>
        </w:rPr>
        <w:t xml:space="preserve">preocupaciones </w:t>
      </w:r>
      <w:r w:rsidRPr="00354FF5">
        <w:rPr>
          <w:rFonts w:ascii="Arial" w:hAnsi="Arial" w:cs="Arial"/>
          <w:sz w:val="24"/>
          <w:szCs w:val="24"/>
          <w:lang w:val="es-MX"/>
        </w:rPr>
        <w:t>giran en torno a la necesidad de ayudar a aprender. Teniendo en cuenta esa premisa, las comunicaciones que serán presentadas podrán responder a preguntas de orden general</w:t>
      </w:r>
      <w:r>
        <w:rPr>
          <w:rFonts w:ascii="Arial" w:hAnsi="Arial" w:cs="Arial"/>
          <w:sz w:val="24"/>
          <w:szCs w:val="24"/>
          <w:lang w:val="es-MX"/>
        </w:rPr>
        <w:t>,</w:t>
      </w:r>
      <w:r w:rsidRPr="00354FF5">
        <w:rPr>
          <w:rFonts w:ascii="Arial" w:hAnsi="Arial" w:cs="Arial"/>
          <w:sz w:val="24"/>
          <w:szCs w:val="24"/>
          <w:lang w:val="es-MX"/>
        </w:rPr>
        <w:t xml:space="preserve"> tales como: ¿Qué lugar ocupan/deben ocupar las T</w:t>
      </w:r>
      <w:r w:rsidR="00BD54A2">
        <w:rPr>
          <w:rFonts w:ascii="Arial" w:hAnsi="Arial" w:cs="Arial"/>
          <w:sz w:val="24"/>
          <w:szCs w:val="24"/>
          <w:lang w:val="es-MX"/>
        </w:rPr>
        <w:t>IC</w:t>
      </w:r>
      <w:r w:rsidRPr="00354FF5">
        <w:rPr>
          <w:rFonts w:ascii="Arial" w:hAnsi="Arial" w:cs="Arial"/>
          <w:sz w:val="24"/>
          <w:szCs w:val="24"/>
          <w:lang w:val="es-MX"/>
        </w:rPr>
        <w:t>? ¿Cómo articularlas en el marco de un proceso didáctico particular? ¿Qué lógica se debería seguir o construir en el proceso de Enseñanza/Aprendizaje</w:t>
      </w:r>
      <w:r w:rsidR="00C55F6D">
        <w:rPr>
          <w:rFonts w:ascii="Arial" w:hAnsi="Arial" w:cs="Arial"/>
          <w:sz w:val="24"/>
          <w:szCs w:val="24"/>
          <w:lang w:val="es-MX"/>
        </w:rPr>
        <w:t xml:space="preserve"> </w:t>
      </w:r>
      <w:r w:rsidRPr="00DC468A">
        <w:rPr>
          <w:rFonts w:ascii="Arial" w:hAnsi="Arial" w:cs="Arial"/>
          <w:sz w:val="24"/>
          <w:szCs w:val="24"/>
          <w:lang w:val="es-MX"/>
        </w:rPr>
        <w:t>de la lengua y/o de la literatura?</w:t>
      </w:r>
      <w:r w:rsidRPr="00354FF5">
        <w:rPr>
          <w:rFonts w:ascii="Arial" w:hAnsi="Arial" w:cs="Arial"/>
          <w:sz w:val="24"/>
          <w:szCs w:val="24"/>
          <w:lang w:val="es-MX"/>
        </w:rPr>
        <w:t xml:space="preserve"> ¿Qué tipo de “ayudas al aprendizaje” se pueden desarrollar? ¿Qué soportes puntuales utilizar? Y en tal caso</w:t>
      </w:r>
      <w:r w:rsidRPr="00DC468A">
        <w:rPr>
          <w:rFonts w:ascii="Arial" w:hAnsi="Arial" w:cs="Arial"/>
          <w:sz w:val="24"/>
          <w:szCs w:val="24"/>
          <w:lang w:val="es-MX"/>
        </w:rPr>
        <w:t>, ¿Cuáles son los más apropiados para el abordaje de enfoques literarios y/o lingüísticos?</w:t>
      </w:r>
      <w:r w:rsidR="00C55F6D">
        <w:rPr>
          <w:rFonts w:ascii="Arial" w:hAnsi="Arial" w:cs="Arial"/>
          <w:sz w:val="24"/>
          <w:szCs w:val="24"/>
          <w:lang w:val="es-MX"/>
        </w:rPr>
        <w:t xml:space="preserve"> </w:t>
      </w:r>
      <w:r w:rsidRPr="00DC468A">
        <w:rPr>
          <w:rFonts w:ascii="Arial" w:hAnsi="Arial" w:cs="Arial"/>
          <w:sz w:val="24"/>
          <w:szCs w:val="24"/>
          <w:lang w:val="es-MX"/>
        </w:rPr>
        <w:t>Qué saberes y competencias del estudiante demandan</w:t>
      </w:r>
      <w:proofErr w:type="gramStart"/>
      <w:r w:rsidRPr="00DC468A">
        <w:rPr>
          <w:rFonts w:ascii="Arial" w:hAnsi="Arial" w:cs="Arial"/>
          <w:sz w:val="24"/>
          <w:szCs w:val="24"/>
          <w:lang w:val="es-MX"/>
        </w:rPr>
        <w:t>?</w:t>
      </w:r>
      <w:proofErr w:type="gramEnd"/>
      <w:r w:rsidRPr="00DC468A">
        <w:rPr>
          <w:rFonts w:ascii="Arial" w:hAnsi="Arial" w:cs="Arial"/>
          <w:sz w:val="24"/>
          <w:szCs w:val="24"/>
          <w:lang w:val="es-MX"/>
        </w:rPr>
        <w:t xml:space="preserve"> ¿Qué modos de aprender son requeridos?</w:t>
      </w:r>
    </w:p>
    <w:p w:rsidR="003130D6" w:rsidRDefault="00E656CD" w:rsidP="003130D6">
      <w:pPr>
        <w:spacing w:line="240" w:lineRule="auto"/>
        <w:jc w:val="both"/>
        <w:rPr>
          <w:rFonts w:ascii="Arial" w:hAnsi="Arial" w:cs="Arial"/>
          <w:sz w:val="24"/>
          <w:szCs w:val="24"/>
          <w:lang w:val="es-MX"/>
        </w:rPr>
      </w:pPr>
      <w:r>
        <w:rPr>
          <w:rFonts w:ascii="Arial" w:hAnsi="Arial" w:cs="Arial"/>
          <w:b/>
          <w:sz w:val="24"/>
          <w:szCs w:val="24"/>
          <w:lang w:val="es-MX"/>
        </w:rPr>
        <w:t xml:space="preserve">Sub ejes </w:t>
      </w:r>
      <w:r w:rsidR="00102A74">
        <w:rPr>
          <w:rFonts w:ascii="Arial" w:hAnsi="Arial" w:cs="Arial"/>
          <w:b/>
          <w:sz w:val="24"/>
          <w:szCs w:val="24"/>
          <w:lang w:val="es-MX"/>
        </w:rPr>
        <w:t xml:space="preserve">Temáticos </w:t>
      </w:r>
    </w:p>
    <w:p w:rsidR="00102A74" w:rsidRPr="003130D6" w:rsidRDefault="00102A74" w:rsidP="003130D6">
      <w:pPr>
        <w:pStyle w:val="Prrafodelista"/>
        <w:numPr>
          <w:ilvl w:val="0"/>
          <w:numId w:val="5"/>
        </w:numPr>
        <w:spacing w:line="240" w:lineRule="auto"/>
        <w:jc w:val="both"/>
        <w:rPr>
          <w:rFonts w:ascii="Arial" w:hAnsi="Arial" w:cs="Arial"/>
          <w:sz w:val="24"/>
          <w:szCs w:val="24"/>
          <w:lang w:val="es-MX"/>
        </w:rPr>
      </w:pPr>
      <w:r w:rsidRPr="003130D6">
        <w:rPr>
          <w:rFonts w:ascii="Arial" w:hAnsi="Arial" w:cs="Arial"/>
          <w:sz w:val="24"/>
          <w:szCs w:val="24"/>
          <w:lang w:val="es-MX"/>
        </w:rPr>
        <w:t xml:space="preserve">Influencia de las </w:t>
      </w:r>
      <w:r w:rsidR="00E656CD" w:rsidRPr="003130D6">
        <w:rPr>
          <w:rFonts w:ascii="Arial" w:hAnsi="Arial" w:cs="Arial"/>
          <w:sz w:val="24"/>
          <w:szCs w:val="24"/>
          <w:lang w:val="es-MX"/>
        </w:rPr>
        <w:t xml:space="preserve">tecnologías </w:t>
      </w:r>
      <w:r w:rsidRPr="003130D6">
        <w:rPr>
          <w:rFonts w:ascii="Arial" w:hAnsi="Arial" w:cs="Arial"/>
          <w:sz w:val="24"/>
          <w:szCs w:val="24"/>
          <w:lang w:val="es-MX"/>
        </w:rPr>
        <w:t>en la producción</w:t>
      </w:r>
    </w:p>
    <w:p w:rsidR="00102A74" w:rsidRDefault="00102A74" w:rsidP="00102A74">
      <w:pPr>
        <w:pStyle w:val="Prrafodelista"/>
        <w:numPr>
          <w:ilvl w:val="0"/>
          <w:numId w:val="3"/>
        </w:numPr>
        <w:spacing w:line="240" w:lineRule="auto"/>
        <w:jc w:val="both"/>
        <w:rPr>
          <w:rFonts w:ascii="Arial" w:hAnsi="Arial" w:cs="Arial"/>
          <w:sz w:val="24"/>
          <w:szCs w:val="24"/>
          <w:lang w:val="es-MX"/>
        </w:rPr>
      </w:pPr>
      <w:r>
        <w:rPr>
          <w:rFonts w:ascii="Arial" w:hAnsi="Arial" w:cs="Arial"/>
          <w:sz w:val="24"/>
          <w:szCs w:val="24"/>
          <w:lang w:val="es-MX"/>
        </w:rPr>
        <w:t xml:space="preserve">Influencia de las </w:t>
      </w:r>
      <w:r w:rsidR="00E656CD">
        <w:rPr>
          <w:rFonts w:ascii="Arial" w:hAnsi="Arial" w:cs="Arial"/>
          <w:sz w:val="24"/>
          <w:szCs w:val="24"/>
          <w:lang w:val="es-MX"/>
        </w:rPr>
        <w:t xml:space="preserve">tecnologías </w:t>
      </w:r>
      <w:r>
        <w:rPr>
          <w:rFonts w:ascii="Arial" w:hAnsi="Arial" w:cs="Arial"/>
          <w:sz w:val="24"/>
          <w:szCs w:val="24"/>
          <w:lang w:val="es-MX"/>
        </w:rPr>
        <w:t>en la enseñanza y la</w:t>
      </w:r>
      <w:r w:rsidR="00DC468A">
        <w:rPr>
          <w:rFonts w:ascii="Arial" w:hAnsi="Arial" w:cs="Arial"/>
          <w:sz w:val="24"/>
          <w:szCs w:val="24"/>
          <w:lang w:val="es-MX"/>
        </w:rPr>
        <w:t xml:space="preserve"> difusión</w:t>
      </w:r>
      <w:r w:rsidR="00BD54A2">
        <w:rPr>
          <w:rFonts w:ascii="Arial" w:hAnsi="Arial" w:cs="Arial"/>
          <w:sz w:val="24"/>
          <w:szCs w:val="24"/>
          <w:lang w:val="es-MX"/>
        </w:rPr>
        <w:t>/</w:t>
      </w:r>
      <w:r>
        <w:rPr>
          <w:rFonts w:ascii="Arial" w:hAnsi="Arial" w:cs="Arial"/>
          <w:sz w:val="24"/>
          <w:szCs w:val="24"/>
          <w:lang w:val="es-MX"/>
        </w:rPr>
        <w:t>distribución del conocimiento</w:t>
      </w:r>
    </w:p>
    <w:p w:rsidR="003737EB" w:rsidRDefault="003737EB" w:rsidP="00102A74">
      <w:pPr>
        <w:pStyle w:val="Prrafodelista"/>
        <w:numPr>
          <w:ilvl w:val="0"/>
          <w:numId w:val="3"/>
        </w:numPr>
        <w:spacing w:line="240" w:lineRule="auto"/>
        <w:jc w:val="both"/>
        <w:rPr>
          <w:rFonts w:ascii="Arial" w:hAnsi="Arial" w:cs="Arial"/>
          <w:sz w:val="24"/>
          <w:szCs w:val="24"/>
          <w:lang w:val="es-MX"/>
        </w:rPr>
      </w:pPr>
      <w:r w:rsidRPr="003737EB">
        <w:rPr>
          <w:rFonts w:ascii="Arial" w:hAnsi="Arial" w:cs="Arial"/>
          <w:sz w:val="24"/>
          <w:szCs w:val="24"/>
          <w:lang w:val="es-MX"/>
        </w:rPr>
        <w:t>Nuevas tecnologías</w:t>
      </w:r>
      <w:r>
        <w:rPr>
          <w:rFonts w:ascii="Arial" w:hAnsi="Arial" w:cs="Arial"/>
          <w:sz w:val="24"/>
          <w:szCs w:val="24"/>
          <w:lang w:val="es-MX"/>
        </w:rPr>
        <w:t>:</w:t>
      </w:r>
      <w:r w:rsidR="00C55F6D">
        <w:rPr>
          <w:rFonts w:ascii="Arial" w:hAnsi="Arial" w:cs="Arial"/>
          <w:sz w:val="24"/>
          <w:szCs w:val="24"/>
          <w:lang w:val="es-MX"/>
        </w:rPr>
        <w:t xml:space="preserve"> </w:t>
      </w:r>
      <w:r>
        <w:rPr>
          <w:rFonts w:ascii="Arial" w:hAnsi="Arial" w:cs="Arial"/>
          <w:sz w:val="24"/>
          <w:szCs w:val="24"/>
          <w:lang w:val="es-MX"/>
        </w:rPr>
        <w:t xml:space="preserve">aplicación de </w:t>
      </w:r>
      <w:r w:rsidRPr="003737EB">
        <w:rPr>
          <w:rFonts w:ascii="Arial" w:hAnsi="Arial" w:cs="Arial"/>
          <w:sz w:val="24"/>
          <w:szCs w:val="24"/>
          <w:lang w:val="es-MX"/>
        </w:rPr>
        <w:t xml:space="preserve">nuevos materiales </w:t>
      </w:r>
    </w:p>
    <w:p w:rsidR="00102A74" w:rsidRPr="003737EB" w:rsidRDefault="00102A74" w:rsidP="00102A74">
      <w:pPr>
        <w:pStyle w:val="Prrafodelista"/>
        <w:numPr>
          <w:ilvl w:val="0"/>
          <w:numId w:val="3"/>
        </w:numPr>
        <w:spacing w:line="240" w:lineRule="auto"/>
        <w:jc w:val="both"/>
        <w:rPr>
          <w:rFonts w:ascii="Arial" w:hAnsi="Arial" w:cs="Arial"/>
          <w:sz w:val="24"/>
          <w:szCs w:val="24"/>
          <w:lang w:val="es-MX"/>
        </w:rPr>
      </w:pPr>
      <w:r w:rsidRPr="003737EB">
        <w:rPr>
          <w:rFonts w:ascii="Arial" w:hAnsi="Arial" w:cs="Arial"/>
          <w:sz w:val="24"/>
          <w:szCs w:val="24"/>
          <w:lang w:val="es-MX"/>
        </w:rPr>
        <w:t>Nuevas tecnologías</w:t>
      </w:r>
      <w:r w:rsidR="00E656CD" w:rsidRPr="003737EB">
        <w:rPr>
          <w:rFonts w:ascii="Arial" w:hAnsi="Arial" w:cs="Arial"/>
          <w:sz w:val="24"/>
          <w:szCs w:val="24"/>
          <w:lang w:val="es-MX"/>
        </w:rPr>
        <w:t xml:space="preserve">: </w:t>
      </w:r>
      <w:r w:rsidRPr="003737EB">
        <w:rPr>
          <w:rFonts w:ascii="Arial" w:hAnsi="Arial" w:cs="Arial"/>
          <w:sz w:val="24"/>
          <w:szCs w:val="24"/>
          <w:lang w:val="es-MX"/>
        </w:rPr>
        <w:t>nuevos lenguajes</w:t>
      </w:r>
    </w:p>
    <w:p w:rsidR="00102A74" w:rsidRDefault="00E656CD" w:rsidP="00102A74">
      <w:pPr>
        <w:pStyle w:val="Prrafodelista"/>
        <w:numPr>
          <w:ilvl w:val="0"/>
          <w:numId w:val="3"/>
        </w:numPr>
        <w:spacing w:line="240" w:lineRule="auto"/>
        <w:jc w:val="both"/>
        <w:rPr>
          <w:rFonts w:ascii="Arial" w:hAnsi="Arial" w:cs="Arial"/>
          <w:sz w:val="24"/>
          <w:szCs w:val="24"/>
          <w:lang w:val="es-MX"/>
        </w:rPr>
      </w:pPr>
      <w:r>
        <w:rPr>
          <w:rFonts w:ascii="Arial" w:hAnsi="Arial" w:cs="Arial"/>
          <w:sz w:val="24"/>
          <w:szCs w:val="24"/>
          <w:lang w:val="es-MX"/>
        </w:rPr>
        <w:t>Revolución tecnológica: l</w:t>
      </w:r>
      <w:r w:rsidR="00102A74">
        <w:rPr>
          <w:rFonts w:ascii="Arial" w:hAnsi="Arial" w:cs="Arial"/>
          <w:sz w:val="24"/>
          <w:szCs w:val="24"/>
          <w:lang w:val="es-MX"/>
        </w:rPr>
        <w:t>a interdisciplinaridad</w:t>
      </w:r>
      <w:r w:rsidR="003737EB">
        <w:rPr>
          <w:rFonts w:ascii="Arial" w:hAnsi="Arial" w:cs="Arial"/>
          <w:sz w:val="24"/>
          <w:szCs w:val="24"/>
          <w:lang w:val="es-MX"/>
        </w:rPr>
        <w:t>. N</w:t>
      </w:r>
      <w:r w:rsidR="00102A74">
        <w:rPr>
          <w:rFonts w:ascii="Arial" w:hAnsi="Arial" w:cs="Arial"/>
          <w:sz w:val="24"/>
          <w:szCs w:val="24"/>
          <w:lang w:val="es-MX"/>
        </w:rPr>
        <w:t>uevos abordajes en la enseñanza y la producción</w:t>
      </w:r>
    </w:p>
    <w:p w:rsidR="00102A74" w:rsidRDefault="00E656CD" w:rsidP="00102A74">
      <w:pPr>
        <w:pStyle w:val="Prrafodelista"/>
        <w:numPr>
          <w:ilvl w:val="0"/>
          <w:numId w:val="3"/>
        </w:numPr>
        <w:spacing w:line="240" w:lineRule="auto"/>
        <w:jc w:val="both"/>
        <w:rPr>
          <w:rFonts w:ascii="Arial" w:hAnsi="Arial" w:cs="Arial"/>
          <w:sz w:val="24"/>
          <w:szCs w:val="24"/>
          <w:lang w:val="es-MX"/>
        </w:rPr>
      </w:pPr>
      <w:r>
        <w:rPr>
          <w:rFonts w:ascii="Arial" w:hAnsi="Arial" w:cs="Arial"/>
          <w:sz w:val="24"/>
          <w:szCs w:val="24"/>
          <w:lang w:val="es-MX"/>
        </w:rPr>
        <w:t>Nuevas tecno</w:t>
      </w:r>
      <w:r w:rsidR="002C4961">
        <w:rPr>
          <w:rFonts w:ascii="Arial" w:hAnsi="Arial" w:cs="Arial"/>
          <w:sz w:val="24"/>
          <w:szCs w:val="24"/>
          <w:lang w:val="es-MX"/>
        </w:rPr>
        <w:t>logías: e</w:t>
      </w:r>
      <w:r w:rsidR="00DC468A">
        <w:rPr>
          <w:rFonts w:ascii="Arial" w:hAnsi="Arial" w:cs="Arial"/>
          <w:sz w:val="24"/>
          <w:szCs w:val="24"/>
          <w:lang w:val="es-MX"/>
        </w:rPr>
        <w:t>x</w:t>
      </w:r>
      <w:r>
        <w:rPr>
          <w:rFonts w:ascii="Arial" w:hAnsi="Arial" w:cs="Arial"/>
          <w:sz w:val="24"/>
          <w:szCs w:val="24"/>
          <w:lang w:val="es-MX"/>
        </w:rPr>
        <w:t>pectativas y logros</w:t>
      </w:r>
      <w:r w:rsidR="00DC468A">
        <w:rPr>
          <w:rFonts w:ascii="Arial" w:hAnsi="Arial" w:cs="Arial"/>
          <w:sz w:val="24"/>
          <w:szCs w:val="24"/>
          <w:lang w:val="es-MX"/>
        </w:rPr>
        <w:t>; alcances, límites y proyecciones</w:t>
      </w:r>
    </w:p>
    <w:p w:rsidR="00E656CD" w:rsidRDefault="003737EB" w:rsidP="00102A74">
      <w:pPr>
        <w:pStyle w:val="Prrafodelista"/>
        <w:numPr>
          <w:ilvl w:val="0"/>
          <w:numId w:val="3"/>
        </w:numPr>
        <w:spacing w:line="240" w:lineRule="auto"/>
        <w:jc w:val="both"/>
        <w:rPr>
          <w:rFonts w:ascii="Arial" w:hAnsi="Arial" w:cs="Arial"/>
          <w:sz w:val="24"/>
          <w:szCs w:val="24"/>
          <w:lang w:val="es-MX"/>
        </w:rPr>
      </w:pPr>
      <w:r w:rsidRPr="003737EB">
        <w:rPr>
          <w:rFonts w:ascii="Arial" w:hAnsi="Arial" w:cs="Arial"/>
          <w:sz w:val="24"/>
          <w:szCs w:val="24"/>
          <w:lang w:val="es-MX"/>
        </w:rPr>
        <w:t>Las n</w:t>
      </w:r>
      <w:r w:rsidR="00FA39E6" w:rsidRPr="003737EB">
        <w:rPr>
          <w:rFonts w:ascii="Arial" w:hAnsi="Arial" w:cs="Arial"/>
          <w:sz w:val="24"/>
          <w:szCs w:val="24"/>
          <w:lang w:val="es-MX"/>
        </w:rPr>
        <w:t>uevas tecnologías</w:t>
      </w:r>
      <w:r w:rsidRPr="003737EB">
        <w:rPr>
          <w:rFonts w:ascii="Arial" w:hAnsi="Arial" w:cs="Arial"/>
          <w:sz w:val="24"/>
          <w:szCs w:val="24"/>
          <w:lang w:val="es-MX"/>
        </w:rPr>
        <w:t xml:space="preserve">: su influencia en el pensar y hacer </w:t>
      </w:r>
      <w:r w:rsidR="00FA39E6" w:rsidRPr="003737EB">
        <w:rPr>
          <w:rFonts w:ascii="Arial" w:hAnsi="Arial" w:cs="Arial"/>
          <w:sz w:val="24"/>
          <w:szCs w:val="24"/>
          <w:lang w:val="es-MX"/>
        </w:rPr>
        <w:t>latinoamerica</w:t>
      </w:r>
      <w:r w:rsidRPr="003737EB">
        <w:rPr>
          <w:rFonts w:ascii="Arial" w:hAnsi="Arial" w:cs="Arial"/>
          <w:sz w:val="24"/>
          <w:szCs w:val="24"/>
          <w:lang w:val="es-MX"/>
        </w:rPr>
        <w:t>no</w:t>
      </w:r>
    </w:p>
    <w:p w:rsidR="003737EB" w:rsidRPr="003737EB" w:rsidRDefault="003737EB" w:rsidP="00173DC2">
      <w:pPr>
        <w:pStyle w:val="Prrafodelista"/>
        <w:spacing w:line="240" w:lineRule="auto"/>
        <w:jc w:val="both"/>
        <w:rPr>
          <w:rFonts w:ascii="Arial" w:hAnsi="Arial" w:cs="Arial"/>
          <w:sz w:val="24"/>
          <w:szCs w:val="24"/>
          <w:lang w:val="es-MX"/>
        </w:rPr>
      </w:pPr>
    </w:p>
    <w:p w:rsidR="00DC468A" w:rsidRPr="00DC468A" w:rsidRDefault="00DC468A" w:rsidP="00DC468A">
      <w:pPr>
        <w:spacing w:line="240" w:lineRule="auto"/>
        <w:jc w:val="both"/>
        <w:rPr>
          <w:rFonts w:ascii="Arial" w:hAnsi="Arial" w:cs="Arial"/>
          <w:b/>
          <w:sz w:val="24"/>
          <w:szCs w:val="24"/>
          <w:lang w:val="es-MX"/>
        </w:rPr>
      </w:pPr>
      <w:r w:rsidRPr="00DC468A">
        <w:rPr>
          <w:rFonts w:ascii="Arial" w:hAnsi="Arial" w:cs="Arial"/>
          <w:b/>
          <w:sz w:val="24"/>
          <w:szCs w:val="24"/>
          <w:lang w:val="es-MX"/>
        </w:rPr>
        <w:t>Funcionamiento del congreso</w:t>
      </w:r>
    </w:p>
    <w:p w:rsidR="00DC468A" w:rsidRPr="00DC468A" w:rsidRDefault="00DC468A" w:rsidP="00DC468A">
      <w:pPr>
        <w:spacing w:line="240" w:lineRule="auto"/>
        <w:jc w:val="both"/>
        <w:rPr>
          <w:rFonts w:ascii="Arial" w:hAnsi="Arial" w:cs="Arial"/>
          <w:b/>
          <w:sz w:val="24"/>
          <w:szCs w:val="24"/>
          <w:lang w:val="es-MX"/>
        </w:rPr>
      </w:pPr>
      <w:r w:rsidRPr="00DC468A">
        <w:rPr>
          <w:rFonts w:ascii="Arial" w:hAnsi="Arial" w:cs="Arial"/>
          <w:b/>
          <w:sz w:val="24"/>
          <w:szCs w:val="24"/>
          <w:lang w:val="es-MX"/>
        </w:rPr>
        <w:t>Modalidad de participación</w:t>
      </w:r>
    </w:p>
    <w:p w:rsidR="00DC468A" w:rsidRPr="00DC468A"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t>Se podrá participar en calidad de autor (Ponente) o como visitante.</w:t>
      </w:r>
    </w:p>
    <w:p w:rsidR="00DC468A" w:rsidRPr="00DC468A"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t>Los Autores o Ponentes son aquellos que envían al menos un trabajo al Congreso. Los visitantes no envían ningún trabajo, pero pueden participar –a través de la comunicación virtual-en la lectura o en los debates sobre los trabajos presentados.</w:t>
      </w:r>
    </w:p>
    <w:p w:rsidR="00DC468A" w:rsidRPr="00DC468A" w:rsidRDefault="00DC468A" w:rsidP="00DC468A">
      <w:pPr>
        <w:spacing w:line="240" w:lineRule="auto"/>
        <w:jc w:val="both"/>
        <w:rPr>
          <w:rFonts w:ascii="Arial" w:hAnsi="Arial" w:cs="Arial"/>
          <w:b/>
          <w:sz w:val="24"/>
          <w:szCs w:val="24"/>
          <w:lang w:val="es-MX"/>
        </w:rPr>
      </w:pPr>
      <w:r w:rsidRPr="00DC468A">
        <w:rPr>
          <w:rFonts w:ascii="Arial" w:hAnsi="Arial" w:cs="Arial"/>
          <w:b/>
          <w:sz w:val="24"/>
          <w:szCs w:val="24"/>
          <w:lang w:val="es-MX"/>
        </w:rPr>
        <w:t>Fase Pre-congreso</w:t>
      </w:r>
      <w:r w:rsidRPr="00DC468A">
        <w:rPr>
          <w:rFonts w:ascii="Arial" w:hAnsi="Arial" w:cs="Arial"/>
          <w:b/>
          <w:sz w:val="24"/>
          <w:szCs w:val="24"/>
          <w:lang w:val="es-MX"/>
        </w:rPr>
        <w:tab/>
      </w:r>
    </w:p>
    <w:p w:rsidR="00DC468A" w:rsidRPr="00DC468A"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t xml:space="preserve">El </w:t>
      </w:r>
      <w:r w:rsidRPr="00C55F6D">
        <w:rPr>
          <w:rFonts w:ascii="Arial" w:hAnsi="Arial" w:cs="Arial"/>
          <w:b/>
          <w:sz w:val="24"/>
          <w:szCs w:val="24"/>
          <w:lang w:val="es-MX"/>
        </w:rPr>
        <w:t xml:space="preserve">1 de </w:t>
      </w:r>
      <w:r w:rsidR="00BD54A2" w:rsidRPr="00C55F6D">
        <w:rPr>
          <w:rFonts w:ascii="Arial" w:hAnsi="Arial" w:cs="Arial"/>
          <w:b/>
          <w:sz w:val="24"/>
          <w:szCs w:val="24"/>
          <w:lang w:val="es-MX"/>
        </w:rPr>
        <w:t>Junio</w:t>
      </w:r>
      <w:r w:rsidRPr="00DC468A">
        <w:rPr>
          <w:rFonts w:ascii="Arial" w:hAnsi="Arial" w:cs="Arial"/>
          <w:sz w:val="24"/>
          <w:szCs w:val="24"/>
          <w:lang w:val="es-MX"/>
        </w:rPr>
        <w:t xml:space="preserve"> se abre el sitio web del congreso con las principales informaciones sobre el desarrollo del mismo. A partir de esa fecha se realizarán las inscripciones de los autores. La página principal del congreso se actualizará periódicamente. En ella constará toda la información relacionada con el evento: instrucciones para la inscripción, y envío de resúmenes  y  ponencias,  modalidades  de  participación,  funcionamiento  del  evento. </w:t>
      </w:r>
    </w:p>
    <w:p w:rsidR="00DC468A" w:rsidRPr="00DC468A" w:rsidRDefault="00DC468A" w:rsidP="00DC468A">
      <w:pPr>
        <w:spacing w:line="240" w:lineRule="auto"/>
        <w:jc w:val="both"/>
        <w:rPr>
          <w:rFonts w:ascii="Arial" w:hAnsi="Arial" w:cs="Arial"/>
          <w:b/>
          <w:sz w:val="24"/>
          <w:szCs w:val="24"/>
          <w:lang w:val="es-MX"/>
        </w:rPr>
      </w:pPr>
      <w:r w:rsidRPr="00DC468A">
        <w:rPr>
          <w:rFonts w:ascii="Arial" w:hAnsi="Arial" w:cs="Arial"/>
          <w:b/>
          <w:sz w:val="24"/>
          <w:szCs w:val="24"/>
          <w:lang w:val="es-MX"/>
        </w:rPr>
        <w:t>Fase Activa</w:t>
      </w:r>
    </w:p>
    <w:p w:rsidR="00DC468A" w:rsidRPr="00DC468A"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lastRenderedPageBreak/>
        <w:t xml:space="preserve">El  </w:t>
      </w:r>
      <w:r w:rsidR="000E205F" w:rsidRPr="00C55F6D">
        <w:rPr>
          <w:rFonts w:ascii="Arial" w:hAnsi="Arial" w:cs="Arial"/>
          <w:b/>
          <w:sz w:val="24"/>
          <w:szCs w:val="24"/>
          <w:lang w:val="es-MX"/>
        </w:rPr>
        <w:t>24</w:t>
      </w:r>
      <w:r w:rsidRPr="00C55F6D">
        <w:rPr>
          <w:rFonts w:ascii="Arial" w:hAnsi="Arial" w:cs="Arial"/>
          <w:b/>
          <w:sz w:val="24"/>
          <w:szCs w:val="24"/>
          <w:lang w:val="es-MX"/>
        </w:rPr>
        <w:t xml:space="preserve">  de  agosto</w:t>
      </w:r>
      <w:r w:rsidRPr="00DC468A">
        <w:rPr>
          <w:rFonts w:ascii="Arial" w:hAnsi="Arial" w:cs="Arial"/>
          <w:sz w:val="24"/>
          <w:szCs w:val="24"/>
          <w:lang w:val="es-MX"/>
        </w:rPr>
        <w:t xml:space="preserve">  del  201</w:t>
      </w:r>
      <w:r w:rsidR="001C7BFB">
        <w:rPr>
          <w:rFonts w:ascii="Arial" w:hAnsi="Arial" w:cs="Arial"/>
          <w:sz w:val="24"/>
          <w:szCs w:val="24"/>
          <w:lang w:val="es-MX"/>
        </w:rPr>
        <w:t>5</w:t>
      </w:r>
      <w:r w:rsidRPr="00DC468A">
        <w:rPr>
          <w:rFonts w:ascii="Arial" w:hAnsi="Arial" w:cs="Arial"/>
          <w:sz w:val="24"/>
          <w:szCs w:val="24"/>
          <w:lang w:val="es-MX"/>
        </w:rPr>
        <w:t xml:space="preserve">  se  abre  la fase  activa  del  congreso,  en  la  que  podrán  ser consultados  los  resúmenes  que  fueran  aceptados  para  el  evento;  éstos  estarán disponibles para que todos los inscriptos (o interesados) puedan acceder a su lectura. Los trabajos completos se subirán a la página web a partir del </w:t>
      </w:r>
      <w:r w:rsidR="003737EB">
        <w:rPr>
          <w:rFonts w:ascii="Arial" w:hAnsi="Arial" w:cs="Arial"/>
          <w:sz w:val="24"/>
          <w:szCs w:val="24"/>
          <w:lang w:val="es-MX"/>
        </w:rPr>
        <w:t>30</w:t>
      </w:r>
      <w:r w:rsidRPr="00DC468A">
        <w:rPr>
          <w:rFonts w:ascii="Arial" w:hAnsi="Arial" w:cs="Arial"/>
          <w:sz w:val="24"/>
          <w:szCs w:val="24"/>
          <w:lang w:val="es-MX"/>
        </w:rPr>
        <w:t xml:space="preserve"> de septiembre. También encontrarán noticias de actualización. La forma de interacción entre los congresistas se llevará a cabo a través del Foro de discusión.</w:t>
      </w:r>
    </w:p>
    <w:p w:rsidR="00DC468A" w:rsidRPr="00DC468A" w:rsidRDefault="00DC468A" w:rsidP="00DC468A">
      <w:pPr>
        <w:spacing w:line="240" w:lineRule="auto"/>
        <w:jc w:val="both"/>
        <w:rPr>
          <w:rFonts w:ascii="Arial" w:hAnsi="Arial" w:cs="Arial"/>
          <w:b/>
          <w:sz w:val="24"/>
          <w:szCs w:val="24"/>
          <w:lang w:val="es-MX"/>
        </w:rPr>
      </w:pPr>
      <w:r w:rsidRPr="00DC468A">
        <w:rPr>
          <w:rFonts w:ascii="Arial" w:hAnsi="Arial" w:cs="Arial"/>
          <w:b/>
          <w:sz w:val="24"/>
          <w:szCs w:val="24"/>
          <w:lang w:val="es-MX"/>
        </w:rPr>
        <w:t>Foro de discusión</w:t>
      </w:r>
    </w:p>
    <w:p w:rsidR="00DC468A" w:rsidRPr="00DC468A"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t>Los participantes podrán intervenir a través de comentarios o de preguntas sobre las ponencias durante todo el desarrollo del congreso. Los expositores podrán responder a las mismas a través de la página. En el caso de los invitados especiales, la interacción con los mismos solo se realizará el día convenido oportunamente para su presentación. La finalidad del foro es la de generar un espacio de discusión, de esclarecer dudas, de plantear interrogantes e inquietudes con el afán principal de brindar aportes sobre cada área temática. Tanto las preguntas como las respuestas de los autores quedarán registradas en la página del evento, de manera que puedan ser compartidas por todos aquellos que accedan a la misma.</w:t>
      </w:r>
    </w:p>
    <w:p w:rsidR="00DC468A" w:rsidRPr="00DC468A" w:rsidRDefault="00DC468A" w:rsidP="00DC468A">
      <w:pPr>
        <w:spacing w:line="240" w:lineRule="auto"/>
        <w:jc w:val="both"/>
        <w:rPr>
          <w:rFonts w:ascii="Arial" w:hAnsi="Arial" w:cs="Arial"/>
          <w:b/>
          <w:sz w:val="24"/>
          <w:szCs w:val="24"/>
          <w:lang w:val="es-MX"/>
        </w:rPr>
      </w:pPr>
      <w:r w:rsidRPr="00DC468A">
        <w:rPr>
          <w:rFonts w:ascii="Arial" w:hAnsi="Arial" w:cs="Arial"/>
          <w:b/>
          <w:sz w:val="24"/>
          <w:szCs w:val="24"/>
          <w:lang w:val="es-MX"/>
        </w:rPr>
        <w:t>Área de descanso</w:t>
      </w:r>
    </w:p>
    <w:p w:rsidR="00DC468A" w:rsidRPr="00DC468A"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t>Aparte del programa preestablecido, los participantes del congreso podrán acceder a información adicional sobre otros eventos culturales, páginas web, bibliografía, etc. que pudieran resultar de interés general.</w:t>
      </w:r>
    </w:p>
    <w:p w:rsidR="00DC468A" w:rsidRPr="00DC468A" w:rsidRDefault="00DC468A" w:rsidP="00DC468A">
      <w:pPr>
        <w:spacing w:line="240" w:lineRule="auto"/>
        <w:jc w:val="both"/>
        <w:rPr>
          <w:rFonts w:ascii="Arial" w:hAnsi="Arial" w:cs="Arial"/>
          <w:b/>
          <w:sz w:val="24"/>
          <w:szCs w:val="24"/>
          <w:lang w:val="es-MX"/>
        </w:rPr>
      </w:pPr>
      <w:r w:rsidRPr="00DC468A">
        <w:rPr>
          <w:rFonts w:ascii="Arial" w:hAnsi="Arial" w:cs="Arial"/>
          <w:b/>
          <w:sz w:val="24"/>
          <w:szCs w:val="24"/>
          <w:lang w:val="es-MX"/>
        </w:rPr>
        <w:t>Idioma oficial</w:t>
      </w:r>
    </w:p>
    <w:p w:rsidR="00DC468A" w:rsidRPr="00DC468A"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t>El idioma oficial es el español. Igualmente se podrán enviar los resúmenes en portugués, francés  o  inglés.  Las  ponencias  completas  podrán  ser  enviadas  en  otra  lengua, adjuntando paralelamente la respectiva traducción.</w:t>
      </w:r>
    </w:p>
    <w:p w:rsidR="00DC468A" w:rsidRPr="00DC468A" w:rsidRDefault="00DC468A" w:rsidP="00DC468A">
      <w:pPr>
        <w:spacing w:line="240" w:lineRule="auto"/>
        <w:jc w:val="both"/>
        <w:rPr>
          <w:rFonts w:ascii="Arial" w:hAnsi="Arial" w:cs="Arial"/>
          <w:b/>
          <w:sz w:val="24"/>
          <w:szCs w:val="24"/>
          <w:lang w:val="es-MX"/>
        </w:rPr>
      </w:pPr>
      <w:r w:rsidRPr="00DC468A">
        <w:rPr>
          <w:rFonts w:ascii="Arial" w:hAnsi="Arial" w:cs="Arial"/>
          <w:b/>
          <w:sz w:val="24"/>
          <w:szCs w:val="24"/>
          <w:lang w:val="es-MX"/>
        </w:rPr>
        <w:t>Plazos</w:t>
      </w:r>
    </w:p>
    <w:p w:rsidR="00DC468A" w:rsidRPr="00DC468A" w:rsidRDefault="00DC468A" w:rsidP="00A70354">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Presentación de resúmenes hasta el </w:t>
      </w:r>
      <w:r w:rsidRPr="00C55F6D">
        <w:rPr>
          <w:rFonts w:ascii="Arial" w:hAnsi="Arial" w:cs="Arial"/>
          <w:b/>
          <w:sz w:val="24"/>
          <w:szCs w:val="24"/>
          <w:lang w:val="es-MX"/>
        </w:rPr>
        <w:t>1</w:t>
      </w:r>
      <w:r w:rsidR="00EC19E3">
        <w:rPr>
          <w:rFonts w:ascii="Arial" w:hAnsi="Arial" w:cs="Arial"/>
          <w:b/>
          <w:sz w:val="24"/>
          <w:szCs w:val="24"/>
          <w:lang w:val="es-MX"/>
        </w:rPr>
        <w:t>0</w:t>
      </w:r>
      <w:r w:rsidRPr="00C55F6D">
        <w:rPr>
          <w:rFonts w:ascii="Arial" w:hAnsi="Arial" w:cs="Arial"/>
          <w:b/>
          <w:sz w:val="24"/>
          <w:szCs w:val="24"/>
          <w:lang w:val="es-MX"/>
        </w:rPr>
        <w:t xml:space="preserve"> </w:t>
      </w:r>
      <w:r w:rsidRPr="00EC19E3">
        <w:rPr>
          <w:rFonts w:ascii="Arial" w:hAnsi="Arial" w:cs="Arial"/>
          <w:sz w:val="24"/>
          <w:szCs w:val="24"/>
          <w:lang w:val="es-MX"/>
        </w:rPr>
        <w:t>de</w:t>
      </w:r>
      <w:r w:rsidRPr="00C55F6D">
        <w:rPr>
          <w:rFonts w:ascii="Arial" w:hAnsi="Arial" w:cs="Arial"/>
          <w:b/>
          <w:sz w:val="24"/>
          <w:szCs w:val="24"/>
          <w:lang w:val="es-MX"/>
        </w:rPr>
        <w:t xml:space="preserve"> </w:t>
      </w:r>
      <w:r w:rsidR="00EC19E3">
        <w:rPr>
          <w:rFonts w:ascii="Arial" w:hAnsi="Arial" w:cs="Arial"/>
          <w:b/>
          <w:sz w:val="24"/>
          <w:szCs w:val="24"/>
          <w:lang w:val="es-MX"/>
        </w:rPr>
        <w:t>agosto</w:t>
      </w:r>
      <w:r w:rsidRPr="00DC468A">
        <w:rPr>
          <w:rFonts w:ascii="Arial" w:hAnsi="Arial" w:cs="Arial"/>
          <w:sz w:val="24"/>
          <w:szCs w:val="24"/>
          <w:lang w:val="es-MX"/>
        </w:rPr>
        <w:t>.</w:t>
      </w:r>
    </w:p>
    <w:p w:rsidR="00DC468A" w:rsidRPr="00DC468A" w:rsidRDefault="00DC468A" w:rsidP="00A70354">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El </w:t>
      </w:r>
      <w:r w:rsidR="00EC19E3" w:rsidRPr="00EC19E3">
        <w:rPr>
          <w:rFonts w:ascii="Arial" w:hAnsi="Arial" w:cs="Arial"/>
          <w:b/>
          <w:sz w:val="24"/>
          <w:szCs w:val="24"/>
          <w:lang w:val="es-MX"/>
        </w:rPr>
        <w:t>24</w:t>
      </w:r>
      <w:r w:rsidRPr="00EC19E3">
        <w:rPr>
          <w:rFonts w:ascii="Arial" w:hAnsi="Arial" w:cs="Arial"/>
          <w:sz w:val="24"/>
          <w:szCs w:val="24"/>
          <w:lang w:val="es-MX"/>
        </w:rPr>
        <w:t xml:space="preserve"> de</w:t>
      </w:r>
      <w:r w:rsidRPr="00C55F6D">
        <w:rPr>
          <w:rFonts w:ascii="Arial" w:hAnsi="Arial" w:cs="Arial"/>
          <w:b/>
          <w:sz w:val="24"/>
          <w:szCs w:val="24"/>
          <w:lang w:val="es-MX"/>
        </w:rPr>
        <w:t xml:space="preserve"> </w:t>
      </w:r>
      <w:r w:rsidR="00EC19E3">
        <w:rPr>
          <w:rFonts w:ascii="Arial" w:hAnsi="Arial" w:cs="Arial"/>
          <w:b/>
          <w:sz w:val="24"/>
          <w:szCs w:val="24"/>
          <w:lang w:val="es-MX"/>
        </w:rPr>
        <w:t>agost</w:t>
      </w:r>
      <w:r w:rsidR="00EC19E3" w:rsidRPr="00C55F6D">
        <w:rPr>
          <w:rFonts w:ascii="Arial" w:hAnsi="Arial" w:cs="Arial"/>
          <w:b/>
          <w:sz w:val="24"/>
          <w:szCs w:val="24"/>
          <w:lang w:val="es-MX"/>
        </w:rPr>
        <w:t>o</w:t>
      </w:r>
      <w:r w:rsidR="00EC19E3" w:rsidRPr="00DC468A">
        <w:rPr>
          <w:rFonts w:ascii="Arial" w:hAnsi="Arial" w:cs="Arial"/>
          <w:sz w:val="24"/>
          <w:szCs w:val="24"/>
          <w:lang w:val="es-MX"/>
        </w:rPr>
        <w:t xml:space="preserve"> </w:t>
      </w:r>
      <w:r w:rsidRPr="00DC468A">
        <w:rPr>
          <w:rFonts w:ascii="Arial" w:hAnsi="Arial" w:cs="Arial"/>
          <w:sz w:val="24"/>
          <w:szCs w:val="24"/>
          <w:lang w:val="es-MX"/>
        </w:rPr>
        <w:t>se darán a conocer las propuestas aceptadas.</w:t>
      </w:r>
    </w:p>
    <w:p w:rsidR="00DC468A" w:rsidRPr="00DC468A" w:rsidRDefault="00DC468A" w:rsidP="00A70354">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Los trabajos completos se presentarán hasta el </w:t>
      </w:r>
      <w:r w:rsidR="00C55F6D" w:rsidRPr="00C55F6D">
        <w:rPr>
          <w:rFonts w:ascii="Arial" w:hAnsi="Arial" w:cs="Arial"/>
          <w:b/>
          <w:sz w:val="24"/>
          <w:szCs w:val="24"/>
          <w:lang w:val="es-MX"/>
        </w:rPr>
        <w:t xml:space="preserve">18 </w:t>
      </w:r>
      <w:r w:rsidRPr="00C55F6D">
        <w:rPr>
          <w:rFonts w:ascii="Arial" w:hAnsi="Arial" w:cs="Arial"/>
          <w:b/>
          <w:sz w:val="24"/>
          <w:szCs w:val="24"/>
          <w:lang w:val="es-MX"/>
        </w:rPr>
        <w:t>de septiembre</w:t>
      </w:r>
      <w:r w:rsidRPr="00DC468A">
        <w:rPr>
          <w:rFonts w:ascii="Arial" w:hAnsi="Arial" w:cs="Arial"/>
          <w:sz w:val="24"/>
          <w:szCs w:val="24"/>
          <w:lang w:val="es-MX"/>
        </w:rPr>
        <w:t xml:space="preserve">. </w:t>
      </w:r>
    </w:p>
    <w:p w:rsidR="00DC468A" w:rsidRPr="00DC468A" w:rsidRDefault="00DC468A" w:rsidP="00A70354">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Los participantes que no presenten ponencias podrán inscribirse hasta el </w:t>
      </w:r>
      <w:r w:rsidR="001C7BFB" w:rsidRPr="00C55F6D">
        <w:rPr>
          <w:rFonts w:ascii="Arial" w:hAnsi="Arial" w:cs="Arial"/>
          <w:b/>
          <w:sz w:val="24"/>
          <w:szCs w:val="24"/>
          <w:lang w:val="es-MX"/>
        </w:rPr>
        <w:t>15</w:t>
      </w:r>
      <w:r w:rsidRPr="00C55F6D">
        <w:rPr>
          <w:rFonts w:ascii="Arial" w:hAnsi="Arial" w:cs="Arial"/>
          <w:b/>
          <w:sz w:val="24"/>
          <w:szCs w:val="24"/>
          <w:lang w:val="es-MX"/>
        </w:rPr>
        <w:t xml:space="preserve"> de </w:t>
      </w:r>
      <w:r w:rsidR="001C7BFB" w:rsidRPr="00C55F6D">
        <w:rPr>
          <w:rFonts w:ascii="Arial" w:hAnsi="Arial" w:cs="Arial"/>
          <w:b/>
          <w:sz w:val="24"/>
          <w:szCs w:val="24"/>
          <w:lang w:val="es-MX"/>
        </w:rPr>
        <w:t>octubre</w:t>
      </w:r>
      <w:r w:rsidRPr="00DC468A">
        <w:rPr>
          <w:rFonts w:ascii="Arial" w:hAnsi="Arial" w:cs="Arial"/>
          <w:sz w:val="24"/>
          <w:szCs w:val="24"/>
          <w:lang w:val="es-MX"/>
        </w:rPr>
        <w:t>.</w:t>
      </w:r>
    </w:p>
    <w:p w:rsidR="00DC468A" w:rsidRPr="00DC468A" w:rsidRDefault="00DC468A" w:rsidP="00A70354">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El congreso se realizará entre los días </w:t>
      </w:r>
      <w:r w:rsidRPr="000E205F">
        <w:rPr>
          <w:rFonts w:ascii="Arial" w:hAnsi="Arial" w:cs="Arial"/>
          <w:b/>
          <w:sz w:val="24"/>
          <w:szCs w:val="24"/>
          <w:lang w:val="es-MX"/>
        </w:rPr>
        <w:t>19 al 23 de octubre</w:t>
      </w:r>
      <w:r w:rsidRPr="00DC468A">
        <w:rPr>
          <w:rFonts w:ascii="Arial" w:hAnsi="Arial" w:cs="Arial"/>
          <w:sz w:val="24"/>
          <w:szCs w:val="24"/>
          <w:lang w:val="es-MX"/>
        </w:rPr>
        <w:t>.</w:t>
      </w:r>
    </w:p>
    <w:p w:rsidR="001C7BFB" w:rsidRDefault="001C7BFB" w:rsidP="00DC468A">
      <w:pPr>
        <w:spacing w:line="240" w:lineRule="auto"/>
        <w:jc w:val="both"/>
        <w:rPr>
          <w:rFonts w:ascii="Arial" w:hAnsi="Arial" w:cs="Arial"/>
          <w:b/>
          <w:sz w:val="24"/>
          <w:szCs w:val="24"/>
          <w:lang w:val="es-MX"/>
        </w:rPr>
      </w:pPr>
    </w:p>
    <w:p w:rsidR="00DC468A" w:rsidRPr="001C7BFB" w:rsidRDefault="00DC468A" w:rsidP="00DC468A">
      <w:pPr>
        <w:spacing w:line="240" w:lineRule="auto"/>
        <w:jc w:val="both"/>
        <w:rPr>
          <w:rFonts w:ascii="Arial" w:hAnsi="Arial" w:cs="Arial"/>
          <w:b/>
          <w:sz w:val="24"/>
          <w:szCs w:val="24"/>
          <w:lang w:val="es-MX"/>
        </w:rPr>
      </w:pPr>
      <w:r w:rsidRPr="001C7BFB">
        <w:rPr>
          <w:rFonts w:ascii="Arial" w:hAnsi="Arial" w:cs="Arial"/>
          <w:b/>
          <w:sz w:val="24"/>
          <w:szCs w:val="24"/>
          <w:lang w:val="es-MX"/>
        </w:rPr>
        <w:t>Requisitos resúmenes</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Formato página: A4</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Título: en negrita, </w:t>
      </w:r>
      <w:proofErr w:type="spellStart"/>
      <w:r w:rsidRPr="00DC468A">
        <w:rPr>
          <w:rFonts w:ascii="Arial" w:hAnsi="Arial" w:cs="Arial"/>
          <w:sz w:val="24"/>
          <w:szCs w:val="24"/>
          <w:lang w:val="es-MX"/>
        </w:rPr>
        <w:t>arial</w:t>
      </w:r>
      <w:proofErr w:type="spellEnd"/>
      <w:r w:rsidRPr="00DC468A">
        <w:rPr>
          <w:rFonts w:ascii="Arial" w:hAnsi="Arial" w:cs="Arial"/>
          <w:sz w:val="24"/>
          <w:szCs w:val="24"/>
          <w:lang w:val="es-MX"/>
        </w:rPr>
        <w:t xml:space="preserve"> 12</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Autor/es: </w:t>
      </w:r>
      <w:proofErr w:type="spellStart"/>
      <w:r w:rsidRPr="00DC468A">
        <w:rPr>
          <w:rFonts w:ascii="Arial" w:hAnsi="Arial" w:cs="Arial"/>
          <w:sz w:val="24"/>
          <w:szCs w:val="24"/>
          <w:lang w:val="es-MX"/>
        </w:rPr>
        <w:t>arial</w:t>
      </w:r>
      <w:proofErr w:type="spellEnd"/>
      <w:r w:rsidRPr="00DC468A">
        <w:rPr>
          <w:rFonts w:ascii="Arial" w:hAnsi="Arial" w:cs="Arial"/>
          <w:sz w:val="24"/>
          <w:szCs w:val="24"/>
          <w:lang w:val="es-MX"/>
        </w:rPr>
        <w:t xml:space="preserve"> 11</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Currículum Vitae: breve currículum vitae del/los participantes, máximo 10 líneas en nota al </w:t>
      </w:r>
      <w:proofErr w:type="spellStart"/>
      <w:r w:rsidRPr="00DC468A">
        <w:rPr>
          <w:rFonts w:ascii="Arial" w:hAnsi="Arial" w:cs="Arial"/>
          <w:sz w:val="24"/>
          <w:szCs w:val="24"/>
          <w:lang w:val="es-MX"/>
        </w:rPr>
        <w:t>pié</w:t>
      </w:r>
      <w:proofErr w:type="spellEnd"/>
      <w:r w:rsidRPr="00DC468A">
        <w:rPr>
          <w:rFonts w:ascii="Arial" w:hAnsi="Arial" w:cs="Arial"/>
          <w:sz w:val="24"/>
          <w:szCs w:val="24"/>
          <w:lang w:val="es-MX"/>
        </w:rPr>
        <w:t xml:space="preserve"> de página. Deberá incluir datos personales: Nombre y Apellido, Institución a la que pertenece, correo electrónico, número de teléfono o fax, dirección postal.</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Texto: </w:t>
      </w:r>
      <w:proofErr w:type="spellStart"/>
      <w:r w:rsidRPr="00DC468A">
        <w:rPr>
          <w:rFonts w:ascii="Arial" w:hAnsi="Arial" w:cs="Arial"/>
          <w:sz w:val="24"/>
          <w:szCs w:val="24"/>
          <w:lang w:val="es-MX"/>
        </w:rPr>
        <w:t>arial</w:t>
      </w:r>
      <w:proofErr w:type="spellEnd"/>
      <w:r w:rsidRPr="00DC468A">
        <w:rPr>
          <w:rFonts w:ascii="Arial" w:hAnsi="Arial" w:cs="Arial"/>
          <w:sz w:val="24"/>
          <w:szCs w:val="24"/>
          <w:lang w:val="es-MX"/>
        </w:rPr>
        <w:t xml:space="preserve"> 12, interlineado 1,5; máximo 250 palabras</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Formato Microsoft Word desde versión 2003</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Los resúmenes que no se ajusten a lo solicitado, serán devueltos para su adecuación al formato.</w:t>
      </w:r>
    </w:p>
    <w:p w:rsidR="00DC468A" w:rsidRPr="00DC468A" w:rsidRDefault="00DC468A" w:rsidP="001C7BFB">
      <w:pPr>
        <w:spacing w:after="0" w:line="240" w:lineRule="auto"/>
        <w:jc w:val="both"/>
        <w:rPr>
          <w:rFonts w:ascii="Arial" w:hAnsi="Arial" w:cs="Arial"/>
          <w:sz w:val="24"/>
          <w:szCs w:val="24"/>
          <w:lang w:val="es-MX"/>
        </w:rPr>
      </w:pPr>
    </w:p>
    <w:p w:rsidR="00DC468A" w:rsidRDefault="00DC468A" w:rsidP="001C7BFB">
      <w:pPr>
        <w:spacing w:after="0" w:line="240" w:lineRule="auto"/>
        <w:jc w:val="both"/>
        <w:rPr>
          <w:rFonts w:ascii="Arial" w:hAnsi="Arial" w:cs="Arial"/>
          <w:b/>
          <w:sz w:val="24"/>
          <w:szCs w:val="24"/>
          <w:lang w:val="es-MX"/>
        </w:rPr>
      </w:pPr>
      <w:r w:rsidRPr="001C7BFB">
        <w:rPr>
          <w:rFonts w:ascii="Arial" w:hAnsi="Arial" w:cs="Arial"/>
          <w:b/>
          <w:sz w:val="24"/>
          <w:szCs w:val="24"/>
          <w:lang w:val="es-MX"/>
        </w:rPr>
        <w:t>Requisitos ponencia completa:</w:t>
      </w:r>
    </w:p>
    <w:p w:rsidR="001C7BFB" w:rsidRPr="001C7BFB" w:rsidRDefault="001C7BFB" w:rsidP="001C7BFB">
      <w:pPr>
        <w:spacing w:after="0" w:line="240" w:lineRule="auto"/>
        <w:jc w:val="both"/>
        <w:rPr>
          <w:rFonts w:ascii="Arial" w:hAnsi="Arial" w:cs="Arial"/>
          <w:b/>
          <w:sz w:val="24"/>
          <w:szCs w:val="24"/>
          <w:lang w:val="es-MX"/>
        </w:rPr>
      </w:pP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Formato página: A4</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Título: en negrita, </w:t>
      </w:r>
      <w:proofErr w:type="spellStart"/>
      <w:r w:rsidRPr="00DC468A">
        <w:rPr>
          <w:rFonts w:ascii="Arial" w:hAnsi="Arial" w:cs="Arial"/>
          <w:sz w:val="24"/>
          <w:szCs w:val="24"/>
          <w:lang w:val="es-MX"/>
        </w:rPr>
        <w:t>arial</w:t>
      </w:r>
      <w:proofErr w:type="spellEnd"/>
      <w:r w:rsidRPr="00DC468A">
        <w:rPr>
          <w:rFonts w:ascii="Arial" w:hAnsi="Arial" w:cs="Arial"/>
          <w:sz w:val="24"/>
          <w:szCs w:val="24"/>
          <w:lang w:val="es-MX"/>
        </w:rPr>
        <w:t xml:space="preserve"> 12</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Autor/es: </w:t>
      </w:r>
      <w:proofErr w:type="spellStart"/>
      <w:r w:rsidRPr="00DC468A">
        <w:rPr>
          <w:rFonts w:ascii="Arial" w:hAnsi="Arial" w:cs="Arial"/>
          <w:sz w:val="24"/>
          <w:szCs w:val="24"/>
          <w:lang w:val="es-MX"/>
        </w:rPr>
        <w:t>arial</w:t>
      </w:r>
      <w:proofErr w:type="spellEnd"/>
      <w:r w:rsidRPr="00DC468A">
        <w:rPr>
          <w:rFonts w:ascii="Arial" w:hAnsi="Arial" w:cs="Arial"/>
          <w:sz w:val="24"/>
          <w:szCs w:val="24"/>
          <w:lang w:val="es-MX"/>
        </w:rPr>
        <w:t xml:space="preserve"> 11</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Currículum Vitae: breve currículum vitae del/los participantes, máximo 10 líneas en nota al </w:t>
      </w:r>
      <w:proofErr w:type="spellStart"/>
      <w:r w:rsidRPr="00DC468A">
        <w:rPr>
          <w:rFonts w:ascii="Arial" w:hAnsi="Arial" w:cs="Arial"/>
          <w:sz w:val="24"/>
          <w:szCs w:val="24"/>
          <w:lang w:val="es-MX"/>
        </w:rPr>
        <w:t>pié</w:t>
      </w:r>
      <w:proofErr w:type="spellEnd"/>
      <w:r w:rsidRPr="00DC468A">
        <w:rPr>
          <w:rFonts w:ascii="Arial" w:hAnsi="Arial" w:cs="Arial"/>
          <w:sz w:val="24"/>
          <w:szCs w:val="24"/>
          <w:lang w:val="es-MX"/>
        </w:rPr>
        <w:t xml:space="preserve"> de página. Deberá incluir datos personales: Nombre y Apellido, Institución a la que pertenece, correo electrónico, número de teléfono o fax, dirección postal.</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Texto: </w:t>
      </w:r>
      <w:proofErr w:type="spellStart"/>
      <w:r w:rsidRPr="00DC468A">
        <w:rPr>
          <w:rFonts w:ascii="Arial" w:hAnsi="Arial" w:cs="Arial"/>
          <w:sz w:val="24"/>
          <w:szCs w:val="24"/>
          <w:lang w:val="es-MX"/>
        </w:rPr>
        <w:t>arial</w:t>
      </w:r>
      <w:proofErr w:type="spellEnd"/>
      <w:r w:rsidRPr="00DC468A">
        <w:rPr>
          <w:rFonts w:ascii="Arial" w:hAnsi="Arial" w:cs="Arial"/>
          <w:sz w:val="24"/>
          <w:szCs w:val="24"/>
          <w:lang w:val="es-MX"/>
        </w:rPr>
        <w:t xml:space="preserve"> 12, interlineado 1,5, máximo 10 páginas</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Formato Microsoft Word desde versión 2003, el documento podrá tener imágenes embebidas en el cuerpo del texto o al final del mismo.</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Bibliografía: al final del texto.</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Imágenes: resolución mínima 800 x 600 píxeles, resolución máxima 3072 x 2048 píxeles, profundidad de color mínima 15 bits (32768 colores), formato JPEG, con las referencias correspondientes en documento anexo.</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Si se envía audio, el mismo podrá tener una duración máxima de 20 minutos en formato mp3.</w:t>
      </w:r>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En caso de enviar videos, los mismos tendrán una duración máxima de 20 minutos en formato MPEG-4 o </w:t>
      </w:r>
      <w:proofErr w:type="spellStart"/>
      <w:r w:rsidRPr="00DC468A">
        <w:rPr>
          <w:rFonts w:ascii="Arial" w:hAnsi="Arial" w:cs="Arial"/>
          <w:sz w:val="24"/>
          <w:szCs w:val="24"/>
          <w:lang w:val="es-MX"/>
        </w:rPr>
        <w:t>flv</w:t>
      </w:r>
      <w:proofErr w:type="spellEnd"/>
    </w:p>
    <w:p w:rsidR="00DC468A" w:rsidRPr="00DC468A" w:rsidRDefault="00DC468A" w:rsidP="001C7BFB">
      <w:pPr>
        <w:spacing w:after="0" w:line="240" w:lineRule="auto"/>
        <w:jc w:val="both"/>
        <w:rPr>
          <w:rFonts w:ascii="Arial" w:hAnsi="Arial" w:cs="Arial"/>
          <w:sz w:val="24"/>
          <w:szCs w:val="24"/>
          <w:lang w:val="es-MX"/>
        </w:rPr>
      </w:pPr>
      <w:r w:rsidRPr="00DC468A">
        <w:rPr>
          <w:rFonts w:ascii="Arial" w:hAnsi="Arial" w:cs="Arial"/>
          <w:sz w:val="24"/>
          <w:szCs w:val="24"/>
          <w:lang w:val="es-MX"/>
        </w:rPr>
        <w:t>Los resúmenes que no se ajusten a lo solicitado, serán devueltos para su adecuación al formato.</w:t>
      </w:r>
    </w:p>
    <w:p w:rsidR="00DC468A" w:rsidRPr="00DC468A" w:rsidRDefault="00DC468A" w:rsidP="00DC468A">
      <w:pPr>
        <w:spacing w:line="240" w:lineRule="auto"/>
        <w:jc w:val="both"/>
        <w:rPr>
          <w:rFonts w:ascii="Arial" w:hAnsi="Arial" w:cs="Arial"/>
          <w:sz w:val="24"/>
          <w:szCs w:val="24"/>
          <w:lang w:val="es-MX"/>
        </w:rPr>
      </w:pPr>
    </w:p>
    <w:p w:rsidR="00DC468A" w:rsidRPr="00DC468A" w:rsidRDefault="00DC468A" w:rsidP="00DC468A">
      <w:pPr>
        <w:spacing w:after="0" w:line="240" w:lineRule="auto"/>
        <w:jc w:val="both"/>
        <w:rPr>
          <w:rFonts w:ascii="Arial" w:hAnsi="Arial" w:cs="Arial"/>
          <w:b/>
          <w:sz w:val="24"/>
          <w:szCs w:val="24"/>
          <w:lang w:val="es-MX"/>
        </w:rPr>
      </w:pPr>
      <w:r w:rsidRPr="00DC468A">
        <w:rPr>
          <w:rFonts w:ascii="Arial" w:hAnsi="Arial" w:cs="Arial"/>
          <w:b/>
          <w:sz w:val="24"/>
          <w:szCs w:val="24"/>
          <w:lang w:val="es-MX"/>
        </w:rPr>
        <w:t>Idea y Coordinación General</w:t>
      </w:r>
    </w:p>
    <w:p w:rsidR="00DC468A" w:rsidRPr="00DC468A" w:rsidRDefault="00DC468A" w:rsidP="00DC468A">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Mg. María </w:t>
      </w:r>
      <w:proofErr w:type="spellStart"/>
      <w:r w:rsidRPr="00DC468A">
        <w:rPr>
          <w:rFonts w:ascii="Arial" w:hAnsi="Arial" w:cs="Arial"/>
          <w:sz w:val="24"/>
          <w:szCs w:val="24"/>
          <w:lang w:val="es-MX"/>
        </w:rPr>
        <w:t>ElnaCappelli</w:t>
      </w:r>
      <w:proofErr w:type="spellEnd"/>
    </w:p>
    <w:p w:rsidR="00DC468A" w:rsidRDefault="00DC468A" w:rsidP="00DC468A">
      <w:pPr>
        <w:spacing w:after="0" w:line="240" w:lineRule="auto"/>
        <w:jc w:val="both"/>
        <w:rPr>
          <w:rFonts w:ascii="Arial" w:hAnsi="Arial" w:cs="Arial"/>
          <w:b/>
          <w:sz w:val="24"/>
          <w:szCs w:val="24"/>
          <w:lang w:val="es-MX"/>
        </w:rPr>
      </w:pPr>
    </w:p>
    <w:p w:rsidR="00DC468A" w:rsidRPr="00DC468A" w:rsidRDefault="00DC468A" w:rsidP="00DC468A">
      <w:pPr>
        <w:spacing w:after="0" w:line="240" w:lineRule="auto"/>
        <w:jc w:val="both"/>
        <w:rPr>
          <w:rFonts w:ascii="Arial" w:hAnsi="Arial" w:cs="Arial"/>
          <w:b/>
          <w:sz w:val="24"/>
          <w:szCs w:val="24"/>
          <w:lang w:val="es-MX"/>
        </w:rPr>
      </w:pPr>
      <w:r w:rsidRPr="00DC468A">
        <w:rPr>
          <w:rFonts w:ascii="Arial" w:hAnsi="Arial" w:cs="Arial"/>
          <w:b/>
          <w:sz w:val="24"/>
          <w:szCs w:val="24"/>
          <w:lang w:val="es-MX"/>
        </w:rPr>
        <w:t xml:space="preserve">Editor </w:t>
      </w:r>
      <w:r w:rsidR="00173DC2">
        <w:rPr>
          <w:rFonts w:ascii="Arial" w:hAnsi="Arial" w:cs="Arial"/>
          <w:b/>
          <w:sz w:val="24"/>
          <w:szCs w:val="24"/>
          <w:lang w:val="es-MX"/>
        </w:rPr>
        <w:t>informático</w:t>
      </w:r>
      <w:r w:rsidRPr="00DC468A">
        <w:rPr>
          <w:rFonts w:ascii="Arial" w:hAnsi="Arial" w:cs="Arial"/>
          <w:b/>
          <w:sz w:val="24"/>
          <w:szCs w:val="24"/>
          <w:lang w:val="es-MX"/>
        </w:rPr>
        <w:t>:</w:t>
      </w:r>
    </w:p>
    <w:p w:rsidR="00DC468A" w:rsidRPr="00DC468A" w:rsidRDefault="00DC468A" w:rsidP="00DC468A">
      <w:pPr>
        <w:spacing w:after="0" w:line="240" w:lineRule="auto"/>
        <w:jc w:val="both"/>
        <w:rPr>
          <w:rFonts w:ascii="Arial" w:hAnsi="Arial" w:cs="Arial"/>
          <w:sz w:val="24"/>
          <w:szCs w:val="24"/>
          <w:lang w:val="es-MX"/>
        </w:rPr>
      </w:pPr>
      <w:r w:rsidRPr="00DC468A">
        <w:rPr>
          <w:rFonts w:ascii="Arial" w:hAnsi="Arial" w:cs="Arial"/>
          <w:sz w:val="24"/>
          <w:szCs w:val="24"/>
          <w:lang w:val="es-MX"/>
        </w:rPr>
        <w:t xml:space="preserve">Arq. Roberto Jesús </w:t>
      </w:r>
      <w:proofErr w:type="spellStart"/>
      <w:r w:rsidRPr="00DC468A">
        <w:rPr>
          <w:rFonts w:ascii="Arial" w:hAnsi="Arial" w:cs="Arial"/>
          <w:sz w:val="24"/>
          <w:szCs w:val="24"/>
          <w:lang w:val="es-MX"/>
        </w:rPr>
        <w:t>Dip</w:t>
      </w:r>
      <w:proofErr w:type="spellEnd"/>
    </w:p>
    <w:p w:rsidR="00DC468A" w:rsidRDefault="00DC468A" w:rsidP="00DC468A">
      <w:pPr>
        <w:spacing w:after="0" w:line="240" w:lineRule="auto"/>
        <w:jc w:val="both"/>
        <w:rPr>
          <w:rFonts w:ascii="Arial" w:hAnsi="Arial" w:cs="Arial"/>
          <w:b/>
          <w:sz w:val="24"/>
          <w:szCs w:val="24"/>
          <w:lang w:val="es-MX"/>
        </w:rPr>
      </w:pPr>
    </w:p>
    <w:p w:rsidR="00DC468A" w:rsidRPr="00DC468A" w:rsidRDefault="00DC468A" w:rsidP="00DC468A">
      <w:pPr>
        <w:spacing w:after="0" w:line="240" w:lineRule="auto"/>
        <w:jc w:val="both"/>
        <w:rPr>
          <w:rFonts w:ascii="Arial" w:hAnsi="Arial" w:cs="Arial"/>
          <w:b/>
          <w:sz w:val="24"/>
          <w:szCs w:val="24"/>
          <w:lang w:val="es-MX"/>
        </w:rPr>
      </w:pPr>
      <w:r w:rsidRPr="00DC468A">
        <w:rPr>
          <w:rFonts w:ascii="Arial" w:hAnsi="Arial" w:cs="Arial"/>
          <w:b/>
          <w:sz w:val="24"/>
          <w:szCs w:val="24"/>
          <w:lang w:val="es-MX"/>
        </w:rPr>
        <w:t>Equipo colaborador:</w:t>
      </w:r>
    </w:p>
    <w:p w:rsidR="00DC468A" w:rsidRPr="00DC468A" w:rsidRDefault="00DC468A" w:rsidP="00DC468A">
      <w:pPr>
        <w:spacing w:after="0" w:line="240" w:lineRule="auto"/>
        <w:jc w:val="both"/>
        <w:rPr>
          <w:rFonts w:ascii="Arial" w:hAnsi="Arial" w:cs="Arial"/>
          <w:sz w:val="24"/>
          <w:szCs w:val="24"/>
          <w:lang w:val="es-MX"/>
        </w:rPr>
      </w:pPr>
      <w:proofErr w:type="spellStart"/>
      <w:r w:rsidRPr="00DC468A">
        <w:rPr>
          <w:rFonts w:ascii="Arial" w:hAnsi="Arial" w:cs="Arial"/>
          <w:sz w:val="24"/>
          <w:szCs w:val="24"/>
          <w:lang w:val="es-MX"/>
        </w:rPr>
        <w:t>Dec</w:t>
      </w:r>
      <w:proofErr w:type="spellEnd"/>
      <w:r w:rsidRPr="00DC468A">
        <w:rPr>
          <w:rFonts w:ascii="Arial" w:hAnsi="Arial" w:cs="Arial"/>
          <w:sz w:val="24"/>
          <w:szCs w:val="24"/>
          <w:lang w:val="es-MX"/>
        </w:rPr>
        <w:t xml:space="preserve">. Luis </w:t>
      </w:r>
      <w:proofErr w:type="spellStart"/>
      <w:r w:rsidRPr="00DC468A">
        <w:rPr>
          <w:rFonts w:ascii="Arial" w:hAnsi="Arial" w:cs="Arial"/>
          <w:sz w:val="24"/>
          <w:szCs w:val="24"/>
          <w:lang w:val="es-MX"/>
        </w:rPr>
        <w:t>Lencina</w:t>
      </w:r>
      <w:proofErr w:type="spellEnd"/>
    </w:p>
    <w:p w:rsidR="00DC468A" w:rsidRPr="00DC468A" w:rsidRDefault="00DC468A" w:rsidP="00DC468A">
      <w:pPr>
        <w:spacing w:after="0" w:line="240" w:lineRule="auto"/>
        <w:jc w:val="both"/>
        <w:rPr>
          <w:rFonts w:ascii="Arial" w:hAnsi="Arial" w:cs="Arial"/>
          <w:sz w:val="24"/>
          <w:szCs w:val="24"/>
          <w:lang w:val="es-MX"/>
        </w:rPr>
      </w:pPr>
      <w:proofErr w:type="spellStart"/>
      <w:r w:rsidRPr="00DC468A">
        <w:rPr>
          <w:rFonts w:ascii="Arial" w:hAnsi="Arial" w:cs="Arial"/>
          <w:sz w:val="24"/>
          <w:szCs w:val="24"/>
          <w:lang w:val="es-MX"/>
        </w:rPr>
        <w:t>Dis</w:t>
      </w:r>
      <w:proofErr w:type="spellEnd"/>
      <w:r w:rsidRPr="00DC468A">
        <w:rPr>
          <w:rFonts w:ascii="Arial" w:hAnsi="Arial" w:cs="Arial"/>
          <w:sz w:val="24"/>
          <w:szCs w:val="24"/>
          <w:lang w:val="es-MX"/>
        </w:rPr>
        <w:t>. Ana María Rodríguez</w:t>
      </w:r>
    </w:p>
    <w:p w:rsidR="00DC468A" w:rsidRPr="00DC468A" w:rsidRDefault="00DC468A" w:rsidP="00DC468A">
      <w:pPr>
        <w:spacing w:after="0" w:line="240" w:lineRule="auto"/>
        <w:jc w:val="both"/>
        <w:rPr>
          <w:rFonts w:ascii="Arial" w:hAnsi="Arial" w:cs="Arial"/>
          <w:sz w:val="24"/>
          <w:szCs w:val="24"/>
          <w:lang w:val="es-MX"/>
        </w:rPr>
      </w:pPr>
      <w:proofErr w:type="spellStart"/>
      <w:r w:rsidRPr="00DC468A">
        <w:rPr>
          <w:rFonts w:ascii="Arial" w:hAnsi="Arial" w:cs="Arial"/>
          <w:sz w:val="24"/>
          <w:szCs w:val="24"/>
          <w:lang w:val="es-MX"/>
        </w:rPr>
        <w:t>Dec</w:t>
      </w:r>
      <w:proofErr w:type="spellEnd"/>
      <w:r w:rsidRPr="00DC468A">
        <w:rPr>
          <w:rFonts w:ascii="Arial" w:hAnsi="Arial" w:cs="Arial"/>
          <w:sz w:val="24"/>
          <w:szCs w:val="24"/>
          <w:lang w:val="es-MX"/>
        </w:rPr>
        <w:t xml:space="preserve">. Julio A. </w:t>
      </w:r>
      <w:proofErr w:type="spellStart"/>
      <w:r w:rsidRPr="00DC468A">
        <w:rPr>
          <w:rFonts w:ascii="Arial" w:hAnsi="Arial" w:cs="Arial"/>
          <w:sz w:val="24"/>
          <w:szCs w:val="24"/>
          <w:lang w:val="es-MX"/>
        </w:rPr>
        <w:t>Magli</w:t>
      </w:r>
      <w:proofErr w:type="spellEnd"/>
    </w:p>
    <w:p w:rsidR="00A70354" w:rsidRDefault="00A70354" w:rsidP="00DC468A">
      <w:pPr>
        <w:spacing w:line="240" w:lineRule="auto"/>
        <w:jc w:val="both"/>
        <w:rPr>
          <w:rFonts w:ascii="Arial" w:hAnsi="Arial" w:cs="Arial"/>
          <w:sz w:val="24"/>
          <w:szCs w:val="24"/>
          <w:lang w:val="es-MX"/>
        </w:rPr>
      </w:pPr>
    </w:p>
    <w:p w:rsidR="00DC468A" w:rsidRPr="00DC468A" w:rsidRDefault="00DC468A" w:rsidP="00DC468A">
      <w:pPr>
        <w:spacing w:line="240" w:lineRule="auto"/>
        <w:jc w:val="both"/>
        <w:rPr>
          <w:rFonts w:ascii="Arial" w:hAnsi="Arial" w:cs="Arial"/>
          <w:b/>
          <w:sz w:val="24"/>
          <w:szCs w:val="24"/>
          <w:lang w:val="es-MX"/>
        </w:rPr>
      </w:pPr>
      <w:r w:rsidRPr="00DC468A">
        <w:rPr>
          <w:rFonts w:ascii="Arial" w:hAnsi="Arial" w:cs="Arial"/>
          <w:sz w:val="24"/>
          <w:szCs w:val="24"/>
          <w:lang w:val="es-MX"/>
        </w:rPr>
        <w:t>Por informes comunicarse al siguiente mail:</w:t>
      </w:r>
      <w:r w:rsidR="00C55F6D">
        <w:rPr>
          <w:rFonts w:ascii="Arial" w:hAnsi="Arial" w:cs="Arial"/>
          <w:sz w:val="24"/>
          <w:szCs w:val="24"/>
          <w:lang w:val="es-MX"/>
        </w:rPr>
        <w:t xml:space="preserve"> </w:t>
      </w:r>
      <w:hyperlink r:id="rId8" w:history="1">
        <w:r w:rsidR="0016795A" w:rsidRPr="00DF1ABC">
          <w:rPr>
            <w:rStyle w:val="Hipervnculo"/>
            <w:rFonts w:ascii="Arial" w:hAnsi="Arial" w:cs="Arial"/>
            <w:sz w:val="24"/>
            <w:szCs w:val="24"/>
            <w:lang w:val="es-MX"/>
          </w:rPr>
          <w:t>info@congresoartes.com.ar</w:t>
        </w:r>
      </w:hyperlink>
      <w:r w:rsidR="0016795A">
        <w:rPr>
          <w:rFonts w:ascii="Arial" w:hAnsi="Arial" w:cs="Arial"/>
          <w:sz w:val="24"/>
          <w:szCs w:val="24"/>
          <w:lang w:val="es-MX"/>
        </w:rPr>
        <w:t xml:space="preserve"> </w:t>
      </w:r>
    </w:p>
    <w:p w:rsidR="00B80A72" w:rsidRPr="00B80A72" w:rsidRDefault="00B80A72" w:rsidP="00B80A72">
      <w:pPr>
        <w:spacing w:line="240" w:lineRule="auto"/>
        <w:jc w:val="both"/>
        <w:rPr>
          <w:rFonts w:ascii="Arial" w:hAnsi="Arial" w:cs="Arial"/>
          <w:b/>
          <w:sz w:val="24"/>
          <w:szCs w:val="24"/>
          <w:lang w:val="es-MX"/>
        </w:rPr>
      </w:pPr>
      <w:r w:rsidRPr="00B80A72">
        <w:rPr>
          <w:rFonts w:ascii="Arial" w:hAnsi="Arial" w:cs="Arial"/>
          <w:b/>
          <w:sz w:val="24"/>
          <w:szCs w:val="24"/>
          <w:lang w:val="es-MX"/>
        </w:rPr>
        <w:t>Enlace de inscripción:</w:t>
      </w:r>
    </w:p>
    <w:p w:rsidR="00B80A72" w:rsidRDefault="000D39F7" w:rsidP="00B80A72">
      <w:pPr>
        <w:spacing w:line="240" w:lineRule="auto"/>
        <w:jc w:val="both"/>
        <w:rPr>
          <w:rFonts w:ascii="Arial" w:hAnsi="Arial" w:cs="Arial"/>
          <w:sz w:val="24"/>
          <w:szCs w:val="24"/>
          <w:lang w:val="es-MX"/>
        </w:rPr>
      </w:pPr>
      <w:hyperlink r:id="rId9" w:history="1">
        <w:r w:rsidR="00B80A72" w:rsidRPr="00D24C04">
          <w:rPr>
            <w:rStyle w:val="Hipervnculo"/>
            <w:rFonts w:ascii="Arial" w:hAnsi="Arial" w:cs="Arial"/>
            <w:sz w:val="24"/>
            <w:szCs w:val="24"/>
            <w:lang w:val="es-MX"/>
          </w:rPr>
          <w:t>http://goo.gl/forms/L3eSTXW7vX</w:t>
        </w:r>
      </w:hyperlink>
      <w:r w:rsidR="00B80A72">
        <w:rPr>
          <w:rFonts w:ascii="Arial" w:hAnsi="Arial" w:cs="Arial"/>
          <w:sz w:val="24"/>
          <w:szCs w:val="24"/>
          <w:lang w:val="es-MX"/>
        </w:rPr>
        <w:t xml:space="preserve"> </w:t>
      </w:r>
    </w:p>
    <w:p w:rsidR="0016795A" w:rsidRDefault="0016795A" w:rsidP="00B80A72">
      <w:pPr>
        <w:spacing w:line="240" w:lineRule="auto"/>
        <w:jc w:val="both"/>
        <w:rPr>
          <w:rFonts w:ascii="Arial" w:hAnsi="Arial" w:cs="Arial"/>
          <w:sz w:val="24"/>
          <w:szCs w:val="24"/>
          <w:lang w:val="es-MX"/>
        </w:rPr>
      </w:pPr>
      <w:r>
        <w:rPr>
          <w:rFonts w:ascii="Arial" w:hAnsi="Arial" w:cs="Arial"/>
          <w:sz w:val="24"/>
          <w:szCs w:val="24"/>
          <w:lang w:val="es-MX"/>
        </w:rPr>
        <w:t xml:space="preserve">PAGINA: </w:t>
      </w:r>
      <w:hyperlink r:id="rId10" w:history="1">
        <w:r w:rsidRPr="00DF1ABC">
          <w:rPr>
            <w:rStyle w:val="Hipervnculo"/>
            <w:rFonts w:ascii="Arial" w:hAnsi="Arial" w:cs="Arial"/>
            <w:sz w:val="24"/>
            <w:szCs w:val="24"/>
            <w:lang w:val="es-MX"/>
          </w:rPr>
          <w:t>www.congresoartes.com.ar</w:t>
        </w:r>
      </w:hyperlink>
      <w:r>
        <w:rPr>
          <w:rFonts w:ascii="Arial" w:hAnsi="Arial" w:cs="Arial"/>
          <w:sz w:val="24"/>
          <w:szCs w:val="24"/>
          <w:lang w:val="es-MX"/>
        </w:rPr>
        <w:t xml:space="preserve"> </w:t>
      </w:r>
    </w:p>
    <w:p w:rsidR="00DC468A" w:rsidRPr="00DC468A"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t>El evento no tendrá ningún costo para los participantes.</w:t>
      </w:r>
    </w:p>
    <w:p w:rsidR="00DC468A" w:rsidRPr="00DC468A"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t xml:space="preserve">Al finalizar el evento, las respectivas certificaciones </w:t>
      </w:r>
      <w:r w:rsidR="000E205F">
        <w:rPr>
          <w:rFonts w:ascii="Arial" w:hAnsi="Arial" w:cs="Arial"/>
          <w:sz w:val="24"/>
          <w:szCs w:val="24"/>
          <w:lang w:val="es-MX"/>
        </w:rPr>
        <w:t>se enviarán a los correos de cada participante</w:t>
      </w:r>
      <w:r w:rsidRPr="00DC468A">
        <w:rPr>
          <w:rFonts w:ascii="Arial" w:hAnsi="Arial" w:cs="Arial"/>
          <w:sz w:val="24"/>
          <w:szCs w:val="24"/>
          <w:lang w:val="es-MX"/>
        </w:rPr>
        <w:t xml:space="preserve"> o ser retiradas personalmente en la sede de la Facultad de Artes, UNT, Bolívar 700, de la ciudad de San Miguel de Tucumán, Argentina.</w:t>
      </w:r>
    </w:p>
    <w:p w:rsidR="00102A74" w:rsidRDefault="00DC468A" w:rsidP="00DC468A">
      <w:pPr>
        <w:spacing w:line="240" w:lineRule="auto"/>
        <w:jc w:val="both"/>
        <w:rPr>
          <w:rFonts w:ascii="Arial" w:hAnsi="Arial" w:cs="Arial"/>
          <w:sz w:val="24"/>
          <w:szCs w:val="24"/>
          <w:lang w:val="es-MX"/>
        </w:rPr>
      </w:pPr>
      <w:r w:rsidRPr="00DC468A">
        <w:rPr>
          <w:rFonts w:ascii="Arial" w:hAnsi="Arial" w:cs="Arial"/>
          <w:sz w:val="24"/>
          <w:szCs w:val="24"/>
          <w:lang w:val="es-MX"/>
        </w:rPr>
        <w:lastRenderedPageBreak/>
        <w:t>Los trabajos enviados serán publicados en la página web del evento. La Facultad de Artes</w:t>
      </w:r>
      <w:r w:rsidR="000E205F">
        <w:rPr>
          <w:rFonts w:ascii="Arial" w:hAnsi="Arial" w:cs="Arial"/>
          <w:sz w:val="24"/>
          <w:szCs w:val="24"/>
          <w:lang w:val="es-MX"/>
        </w:rPr>
        <w:t xml:space="preserve"> publicará en DVD las ponencias del Congreso</w:t>
      </w:r>
    </w:p>
    <w:p w:rsidR="00190D3A" w:rsidRDefault="00190D3A" w:rsidP="00B2372E">
      <w:pPr>
        <w:spacing w:line="240" w:lineRule="auto"/>
        <w:jc w:val="both"/>
        <w:rPr>
          <w:rFonts w:ascii="Arial" w:hAnsi="Arial" w:cs="Arial"/>
          <w:sz w:val="24"/>
          <w:szCs w:val="24"/>
          <w:lang w:val="es-MX"/>
        </w:rPr>
      </w:pPr>
    </w:p>
    <w:p w:rsidR="00190D3A" w:rsidRDefault="00190D3A" w:rsidP="00B2372E">
      <w:pPr>
        <w:spacing w:line="240" w:lineRule="auto"/>
        <w:jc w:val="both"/>
        <w:rPr>
          <w:rFonts w:ascii="Arial" w:hAnsi="Arial" w:cs="Arial"/>
          <w:sz w:val="24"/>
          <w:szCs w:val="24"/>
          <w:lang w:val="es-MX"/>
        </w:rPr>
      </w:pPr>
    </w:p>
    <w:p w:rsidR="008E36E2" w:rsidRPr="008E36E2" w:rsidRDefault="008E36E2" w:rsidP="00B2372E">
      <w:pPr>
        <w:spacing w:line="240" w:lineRule="auto"/>
        <w:jc w:val="both"/>
        <w:rPr>
          <w:rFonts w:ascii="Arial" w:hAnsi="Arial" w:cs="Arial"/>
          <w:sz w:val="24"/>
          <w:szCs w:val="24"/>
          <w:lang w:val="es-MX"/>
        </w:rPr>
      </w:pPr>
    </w:p>
    <w:sectPr w:rsidR="008E36E2" w:rsidRPr="008E36E2" w:rsidSect="00A70354">
      <w:headerReference w:type="default" r:id="rId11"/>
      <w:pgSz w:w="11906" w:h="16838"/>
      <w:pgMar w:top="611" w:right="991" w:bottom="851"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F7" w:rsidRDefault="000D39F7" w:rsidP="00B2372E">
      <w:pPr>
        <w:spacing w:after="0" w:line="240" w:lineRule="auto"/>
      </w:pPr>
      <w:r>
        <w:separator/>
      </w:r>
    </w:p>
  </w:endnote>
  <w:endnote w:type="continuationSeparator" w:id="0">
    <w:p w:rsidR="000D39F7" w:rsidRDefault="000D39F7"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F7" w:rsidRDefault="000D39F7" w:rsidP="00B2372E">
      <w:pPr>
        <w:spacing w:after="0" w:line="240" w:lineRule="auto"/>
      </w:pPr>
      <w:r>
        <w:separator/>
      </w:r>
    </w:p>
  </w:footnote>
  <w:footnote w:type="continuationSeparator" w:id="0">
    <w:p w:rsidR="000D39F7" w:rsidRDefault="000D39F7"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EB" w:rsidRDefault="008B7F32" w:rsidP="003737EB">
    <w:pPr>
      <w:pStyle w:val="Encabezado"/>
      <w:jc w:val="both"/>
    </w:pPr>
    <w:r>
      <w:t xml:space="preserve">          </w:t>
    </w:r>
    <w:r w:rsidR="00B2372E" w:rsidRPr="00B2372E">
      <w:rPr>
        <w:noProof/>
      </w:rPr>
      <w:drawing>
        <wp:inline distT="0" distB="0" distL="0" distR="0">
          <wp:extent cx="381000" cy="489858"/>
          <wp:effectExtent l="19050" t="0" r="0" b="0"/>
          <wp:docPr id="3" name="Imagen 1" descr="escudo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c"/>
                  <pic:cNvPicPr>
                    <a:picLocks noChangeAspect="1" noChangeArrowheads="1"/>
                  </pic:cNvPicPr>
                </pic:nvPicPr>
                <pic:blipFill>
                  <a:blip r:embed="rId2">
                    <a:grayscl/>
                  </a:blip>
                  <a:srcRect/>
                  <a:stretch>
                    <a:fillRect/>
                  </a:stretch>
                </pic:blipFill>
                <pic:spPr bwMode="auto">
                  <a:xfrm>
                    <a:off x="0" y="0"/>
                    <a:ext cx="381000" cy="489858"/>
                  </a:xfrm>
                  <a:prstGeom prst="rect">
                    <a:avLst/>
                  </a:prstGeom>
                  <a:noFill/>
                  <a:ln w="9525">
                    <a:noFill/>
                    <a:miter lim="800000"/>
                    <a:headEnd/>
                    <a:tailEnd/>
                  </a:ln>
                </pic:spPr>
              </pic:pic>
            </a:graphicData>
          </a:graphic>
        </wp:inline>
      </w:drawing>
    </w:r>
    <w:r w:rsidR="003737EB">
      <w:tab/>
    </w:r>
    <w:r w:rsidRPr="008B7F32">
      <w:rPr>
        <w:noProof/>
      </w:rPr>
      <w:drawing>
        <wp:inline distT="0" distB="0" distL="0" distR="0">
          <wp:extent cx="2190750" cy="761318"/>
          <wp:effectExtent l="19050" t="0" r="0" b="0"/>
          <wp:docPr id="13" name="1 Imagen" descr="3Âº congreso virtual logo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Âº congreso virtual logo_001.jpg"/>
                  <pic:cNvPicPr/>
                </pic:nvPicPr>
                <pic:blipFill>
                  <a:blip r:embed="rId3"/>
                  <a:stretch>
                    <a:fillRect/>
                  </a:stretch>
                </pic:blipFill>
                <pic:spPr>
                  <a:xfrm>
                    <a:off x="0" y="0"/>
                    <a:ext cx="2192139" cy="761801"/>
                  </a:xfrm>
                  <a:prstGeom prst="rect">
                    <a:avLst/>
                  </a:prstGeom>
                </pic:spPr>
              </pic:pic>
            </a:graphicData>
          </a:graphic>
        </wp:inline>
      </w:drawing>
    </w:r>
    <w:r w:rsidR="003737EB">
      <w:tab/>
    </w:r>
    <w:r w:rsidR="003737EB" w:rsidRPr="003737EB">
      <w:rPr>
        <w:noProof/>
      </w:rPr>
      <w:drawing>
        <wp:inline distT="0" distB="0" distL="0" distR="0">
          <wp:extent cx="502444" cy="548120"/>
          <wp:effectExtent l="0" t="0" r="0" b="0"/>
          <wp:docPr id="4" name="Imagen 2" descr="mini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log"/>
                  <pic:cNvPicPr>
                    <a:picLocks noChangeAspect="1" noChangeArrowheads="1"/>
                  </pic:cNvPicPr>
                </pic:nvPicPr>
                <pic:blipFill>
                  <a:blip r:embed="rId4" cstate="print"/>
                  <a:srcRect/>
                  <a:stretch>
                    <a:fillRect/>
                  </a:stretch>
                </pic:blipFill>
                <pic:spPr bwMode="auto">
                  <a:xfrm>
                    <a:off x="0" y="0"/>
                    <a:ext cx="507012" cy="553104"/>
                  </a:xfrm>
                  <a:prstGeom prst="rect">
                    <a:avLst/>
                  </a:prstGeom>
                  <a:noFill/>
                  <a:ln w="9525">
                    <a:noFill/>
                    <a:miter lim="800000"/>
                    <a:headEnd/>
                    <a:tailEnd/>
                  </a:ln>
                </pic:spPr>
              </pic:pic>
            </a:graphicData>
          </a:graphic>
        </wp:inline>
      </w:drawing>
    </w:r>
  </w:p>
  <w:p w:rsidR="00B2372E" w:rsidRPr="003737EB" w:rsidRDefault="00B2372E" w:rsidP="00B2372E">
    <w:pPr>
      <w:pStyle w:val="Encabezado"/>
      <w:rPr>
        <w:rFonts w:ascii="Arabic Typesetting" w:eastAsia="Adobe Song Std L" w:hAnsi="Arabic Typesetting" w:cs="Arabic Typesetting"/>
        <w:b/>
        <w:i/>
        <w:sz w:val="18"/>
        <w:szCs w:val="18"/>
      </w:rPr>
    </w:pPr>
    <w:r w:rsidRPr="003737EB">
      <w:rPr>
        <w:rFonts w:ascii="Arabic Typesetting" w:eastAsia="Adobe Song Std L" w:hAnsi="Arabic Typesetting" w:cs="Arabic Typesetting"/>
        <w:b/>
        <w:i/>
        <w:sz w:val="18"/>
        <w:szCs w:val="18"/>
      </w:rPr>
      <w:t>Universidad Nacional de Tucum</w:t>
    </w:r>
    <w:r w:rsidR="003737EB" w:rsidRPr="003737EB">
      <w:rPr>
        <w:rFonts w:ascii="Arabic Typesetting" w:eastAsia="Adobe Song Std L" w:hAnsi="Arabic Typesetting" w:cs="Arabic Typesetting"/>
        <w:b/>
        <w:i/>
        <w:sz w:val="18"/>
        <w:szCs w:val="18"/>
      </w:rPr>
      <w:t>á</w:t>
    </w:r>
    <w:r w:rsidRPr="003737EB">
      <w:rPr>
        <w:rFonts w:ascii="Arabic Typesetting" w:eastAsia="Adobe Song Std L" w:hAnsi="Arabic Typesetting" w:cs="Arabic Typesetting"/>
        <w:b/>
        <w:i/>
        <w:sz w:val="18"/>
        <w:szCs w:val="18"/>
      </w:rPr>
      <w:t>n</w:t>
    </w:r>
    <w:r w:rsidR="003737EB">
      <w:tab/>
    </w:r>
    <w:r w:rsidR="003737EB">
      <w:tab/>
    </w:r>
    <w:r w:rsidR="003737EB" w:rsidRPr="003737EB">
      <w:rPr>
        <w:rFonts w:ascii="Arabic Typesetting" w:eastAsia="Adobe Song Std L" w:hAnsi="Arabic Typesetting" w:cs="Arabic Typesetting"/>
        <w:b/>
        <w:i/>
        <w:sz w:val="18"/>
        <w:szCs w:val="18"/>
      </w:rPr>
      <w:t xml:space="preserve">Facultad de Artes                                 </w:t>
    </w:r>
  </w:p>
  <w:p w:rsidR="00B2372E" w:rsidRDefault="00B2372E" w:rsidP="00B2372E">
    <w:pPr>
      <w:pStyle w:val="Encabezado"/>
    </w:pPr>
  </w:p>
  <w:p w:rsidR="00B2372E" w:rsidRDefault="00B2372E" w:rsidP="00B237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33F"/>
    <w:multiLevelType w:val="hybridMultilevel"/>
    <w:tmpl w:val="1AA2109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0732176"/>
    <w:multiLevelType w:val="hybridMultilevel"/>
    <w:tmpl w:val="046C04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1107464"/>
    <w:multiLevelType w:val="hybridMultilevel"/>
    <w:tmpl w:val="046C04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57D4235"/>
    <w:multiLevelType w:val="hybridMultilevel"/>
    <w:tmpl w:val="7B4696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D2D09B6"/>
    <w:multiLevelType w:val="hybridMultilevel"/>
    <w:tmpl w:val="95EAB3F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D1"/>
    <w:rsid w:val="00074B98"/>
    <w:rsid w:val="000A130D"/>
    <w:rsid w:val="000B11DA"/>
    <w:rsid w:val="000B6586"/>
    <w:rsid w:val="000D1418"/>
    <w:rsid w:val="000D39F7"/>
    <w:rsid w:val="000D5252"/>
    <w:rsid w:val="000E205F"/>
    <w:rsid w:val="00101BA4"/>
    <w:rsid w:val="00102A74"/>
    <w:rsid w:val="0012694D"/>
    <w:rsid w:val="00161010"/>
    <w:rsid w:val="0016795A"/>
    <w:rsid w:val="00167CEA"/>
    <w:rsid w:val="00173DC2"/>
    <w:rsid w:val="00190D3A"/>
    <w:rsid w:val="001B07B6"/>
    <w:rsid w:val="001C79FE"/>
    <w:rsid w:val="001C7BFB"/>
    <w:rsid w:val="001E6E5E"/>
    <w:rsid w:val="00223CD1"/>
    <w:rsid w:val="00246C37"/>
    <w:rsid w:val="00292233"/>
    <w:rsid w:val="002C4961"/>
    <w:rsid w:val="00304CE2"/>
    <w:rsid w:val="003130D6"/>
    <w:rsid w:val="003132AC"/>
    <w:rsid w:val="00330C9E"/>
    <w:rsid w:val="003435EE"/>
    <w:rsid w:val="00354FF5"/>
    <w:rsid w:val="003651E1"/>
    <w:rsid w:val="003737EB"/>
    <w:rsid w:val="00384ABE"/>
    <w:rsid w:val="00391344"/>
    <w:rsid w:val="00395CD6"/>
    <w:rsid w:val="003A6BD5"/>
    <w:rsid w:val="003C27CE"/>
    <w:rsid w:val="003C3D11"/>
    <w:rsid w:val="003C707F"/>
    <w:rsid w:val="004034A2"/>
    <w:rsid w:val="00413254"/>
    <w:rsid w:val="00427C14"/>
    <w:rsid w:val="004534E5"/>
    <w:rsid w:val="004640D8"/>
    <w:rsid w:val="004C3A93"/>
    <w:rsid w:val="004F7859"/>
    <w:rsid w:val="00505350"/>
    <w:rsid w:val="00544BA8"/>
    <w:rsid w:val="005532FE"/>
    <w:rsid w:val="00577B6A"/>
    <w:rsid w:val="005A7BC0"/>
    <w:rsid w:val="005B0674"/>
    <w:rsid w:val="005C5892"/>
    <w:rsid w:val="005D0AE5"/>
    <w:rsid w:val="005F3C15"/>
    <w:rsid w:val="00655CC9"/>
    <w:rsid w:val="00664DF8"/>
    <w:rsid w:val="006A6A7D"/>
    <w:rsid w:val="006B3E31"/>
    <w:rsid w:val="006D7163"/>
    <w:rsid w:val="006F5520"/>
    <w:rsid w:val="00707DC5"/>
    <w:rsid w:val="00746A5A"/>
    <w:rsid w:val="007522D3"/>
    <w:rsid w:val="00756975"/>
    <w:rsid w:val="00763C63"/>
    <w:rsid w:val="007647A6"/>
    <w:rsid w:val="007F2A1A"/>
    <w:rsid w:val="008767BD"/>
    <w:rsid w:val="00894C10"/>
    <w:rsid w:val="008B185C"/>
    <w:rsid w:val="008B7F32"/>
    <w:rsid w:val="008E0E94"/>
    <w:rsid w:val="008E36E2"/>
    <w:rsid w:val="008F73A0"/>
    <w:rsid w:val="0092399C"/>
    <w:rsid w:val="00934F47"/>
    <w:rsid w:val="00973BBD"/>
    <w:rsid w:val="009779AC"/>
    <w:rsid w:val="00991638"/>
    <w:rsid w:val="009F34CD"/>
    <w:rsid w:val="009F36D6"/>
    <w:rsid w:val="00A160BE"/>
    <w:rsid w:val="00A70354"/>
    <w:rsid w:val="00A97B9B"/>
    <w:rsid w:val="00AB4A5F"/>
    <w:rsid w:val="00AE4D8E"/>
    <w:rsid w:val="00B223B1"/>
    <w:rsid w:val="00B2372E"/>
    <w:rsid w:val="00B80A72"/>
    <w:rsid w:val="00B87116"/>
    <w:rsid w:val="00BA3FEC"/>
    <w:rsid w:val="00BC4CEB"/>
    <w:rsid w:val="00BD2997"/>
    <w:rsid w:val="00BD54A2"/>
    <w:rsid w:val="00C16FBA"/>
    <w:rsid w:val="00C172E6"/>
    <w:rsid w:val="00C23362"/>
    <w:rsid w:val="00C32C9B"/>
    <w:rsid w:val="00C3384B"/>
    <w:rsid w:val="00C356D4"/>
    <w:rsid w:val="00C40966"/>
    <w:rsid w:val="00C55F6D"/>
    <w:rsid w:val="00C63376"/>
    <w:rsid w:val="00C738C2"/>
    <w:rsid w:val="00CB3404"/>
    <w:rsid w:val="00D131A8"/>
    <w:rsid w:val="00D20567"/>
    <w:rsid w:val="00D20797"/>
    <w:rsid w:val="00D20B21"/>
    <w:rsid w:val="00D35A22"/>
    <w:rsid w:val="00D91DAB"/>
    <w:rsid w:val="00D96A34"/>
    <w:rsid w:val="00DC1E8C"/>
    <w:rsid w:val="00DC468A"/>
    <w:rsid w:val="00DD55BA"/>
    <w:rsid w:val="00E00AD6"/>
    <w:rsid w:val="00E40251"/>
    <w:rsid w:val="00E55330"/>
    <w:rsid w:val="00E656CD"/>
    <w:rsid w:val="00E72EAC"/>
    <w:rsid w:val="00E80E75"/>
    <w:rsid w:val="00E93D02"/>
    <w:rsid w:val="00EA083E"/>
    <w:rsid w:val="00EA4F44"/>
    <w:rsid w:val="00EB32AD"/>
    <w:rsid w:val="00EC19E3"/>
    <w:rsid w:val="00F234D2"/>
    <w:rsid w:val="00F341AA"/>
    <w:rsid w:val="00F424E6"/>
    <w:rsid w:val="00F476B4"/>
    <w:rsid w:val="00F71457"/>
    <w:rsid w:val="00F80F38"/>
    <w:rsid w:val="00FA39E6"/>
    <w:rsid w:val="00FC2F78"/>
    <w:rsid w:val="00FD3C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EF4DF-B1A4-405D-88A6-F45B9710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0D3A"/>
    <w:rPr>
      <w:color w:val="0000FF" w:themeColor="hyperlink"/>
      <w:u w:val="single"/>
    </w:rPr>
  </w:style>
  <w:style w:type="paragraph" w:styleId="Encabezado">
    <w:name w:val="header"/>
    <w:basedOn w:val="Normal"/>
    <w:link w:val="EncabezadoCar"/>
    <w:uiPriority w:val="99"/>
    <w:unhideWhenUsed/>
    <w:rsid w:val="00B237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72E"/>
  </w:style>
  <w:style w:type="paragraph" w:styleId="Piedepgina">
    <w:name w:val="footer"/>
    <w:basedOn w:val="Normal"/>
    <w:link w:val="PiedepginaCar"/>
    <w:uiPriority w:val="99"/>
    <w:semiHidden/>
    <w:unhideWhenUsed/>
    <w:rsid w:val="00B237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2372E"/>
  </w:style>
  <w:style w:type="paragraph" w:styleId="Textodeglobo">
    <w:name w:val="Balloon Text"/>
    <w:basedOn w:val="Normal"/>
    <w:link w:val="TextodegloboCar"/>
    <w:uiPriority w:val="99"/>
    <w:semiHidden/>
    <w:unhideWhenUsed/>
    <w:rsid w:val="00B237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72E"/>
    <w:rPr>
      <w:rFonts w:ascii="Tahoma" w:hAnsi="Tahoma" w:cs="Tahoma"/>
      <w:sz w:val="16"/>
      <w:szCs w:val="16"/>
    </w:rPr>
  </w:style>
  <w:style w:type="paragraph" w:styleId="Prrafodelista">
    <w:name w:val="List Paragraph"/>
    <w:basedOn w:val="Normal"/>
    <w:uiPriority w:val="34"/>
    <w:qFormat/>
    <w:rsid w:val="00AB4A5F"/>
    <w:pPr>
      <w:ind w:left="720"/>
      <w:contextualSpacing/>
    </w:pPr>
  </w:style>
  <w:style w:type="character" w:styleId="Refdecomentario">
    <w:name w:val="annotation reference"/>
    <w:basedOn w:val="Fuentedeprrafopredeter"/>
    <w:uiPriority w:val="99"/>
    <w:semiHidden/>
    <w:unhideWhenUsed/>
    <w:rsid w:val="008E0E94"/>
    <w:rPr>
      <w:sz w:val="16"/>
      <w:szCs w:val="16"/>
    </w:rPr>
  </w:style>
  <w:style w:type="paragraph" w:styleId="Textocomentario">
    <w:name w:val="annotation text"/>
    <w:basedOn w:val="Normal"/>
    <w:link w:val="TextocomentarioCar"/>
    <w:uiPriority w:val="99"/>
    <w:semiHidden/>
    <w:unhideWhenUsed/>
    <w:rsid w:val="008E0E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0E94"/>
    <w:rPr>
      <w:sz w:val="20"/>
      <w:szCs w:val="20"/>
    </w:rPr>
  </w:style>
  <w:style w:type="paragraph" w:styleId="Asuntodelcomentario">
    <w:name w:val="annotation subject"/>
    <w:basedOn w:val="Textocomentario"/>
    <w:next w:val="Textocomentario"/>
    <w:link w:val="AsuntodelcomentarioCar"/>
    <w:uiPriority w:val="99"/>
    <w:semiHidden/>
    <w:unhideWhenUsed/>
    <w:rsid w:val="008E0E94"/>
    <w:rPr>
      <w:b/>
      <w:bCs/>
    </w:rPr>
  </w:style>
  <w:style w:type="character" w:customStyle="1" w:styleId="AsuntodelcomentarioCar">
    <w:name w:val="Asunto del comentario Car"/>
    <w:basedOn w:val="TextocomentarioCar"/>
    <w:link w:val="Asuntodelcomentario"/>
    <w:uiPriority w:val="99"/>
    <w:semiHidden/>
    <w:rsid w:val="008E0E94"/>
    <w:rPr>
      <w:b/>
      <w:bCs/>
      <w:sz w:val="20"/>
      <w:szCs w:val="20"/>
    </w:rPr>
  </w:style>
  <w:style w:type="paragraph" w:customStyle="1" w:styleId="Default">
    <w:name w:val="Default"/>
    <w:rsid w:val="000D14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35168">
      <w:bodyDiv w:val="1"/>
      <w:marLeft w:val="0"/>
      <w:marRight w:val="0"/>
      <w:marTop w:val="0"/>
      <w:marBottom w:val="0"/>
      <w:divBdr>
        <w:top w:val="none" w:sz="0" w:space="0" w:color="auto"/>
        <w:left w:val="none" w:sz="0" w:space="0" w:color="auto"/>
        <w:bottom w:val="none" w:sz="0" w:space="0" w:color="auto"/>
        <w:right w:val="none" w:sz="0" w:space="0" w:color="auto"/>
      </w:divBdr>
      <w:divsChild>
        <w:div w:id="974529147">
          <w:marLeft w:val="0"/>
          <w:marRight w:val="0"/>
          <w:marTop w:val="0"/>
          <w:marBottom w:val="0"/>
          <w:divBdr>
            <w:top w:val="none" w:sz="0" w:space="0" w:color="auto"/>
            <w:left w:val="none" w:sz="0" w:space="0" w:color="auto"/>
            <w:bottom w:val="none" w:sz="0" w:space="0" w:color="auto"/>
            <w:right w:val="none" w:sz="0" w:space="0" w:color="auto"/>
          </w:divBdr>
          <w:divsChild>
            <w:div w:id="573858154">
              <w:marLeft w:val="0"/>
              <w:marRight w:val="0"/>
              <w:marTop w:val="96"/>
              <w:marBottom w:val="0"/>
              <w:divBdr>
                <w:top w:val="none" w:sz="0" w:space="0" w:color="auto"/>
                <w:left w:val="none" w:sz="0" w:space="0" w:color="auto"/>
                <w:bottom w:val="none" w:sz="0" w:space="0" w:color="auto"/>
                <w:right w:val="none" w:sz="0" w:space="0" w:color="auto"/>
              </w:divBdr>
            </w:div>
          </w:divsChild>
        </w:div>
        <w:div w:id="1249462075">
          <w:marLeft w:val="0"/>
          <w:marRight w:val="0"/>
          <w:marTop w:val="0"/>
          <w:marBottom w:val="240"/>
          <w:divBdr>
            <w:top w:val="single" w:sz="4" w:space="0" w:color="CCCCCC"/>
            <w:left w:val="none" w:sz="0" w:space="0" w:color="auto"/>
            <w:bottom w:val="none" w:sz="0" w:space="0" w:color="auto"/>
            <w:right w:val="none" w:sz="0" w:space="0" w:color="auto"/>
          </w:divBdr>
          <w:divsChild>
            <w:div w:id="559022568">
              <w:marLeft w:val="0"/>
              <w:marRight w:val="0"/>
              <w:marTop w:val="0"/>
              <w:marBottom w:val="0"/>
              <w:divBdr>
                <w:top w:val="none" w:sz="0" w:space="0" w:color="auto"/>
                <w:left w:val="none" w:sz="0" w:space="0" w:color="auto"/>
                <w:bottom w:val="none" w:sz="0" w:space="0" w:color="auto"/>
                <w:right w:val="none" w:sz="0" w:space="0" w:color="auto"/>
              </w:divBdr>
              <w:divsChild>
                <w:div w:id="1147092513">
                  <w:marLeft w:val="0"/>
                  <w:marRight w:val="0"/>
                  <w:marTop w:val="0"/>
                  <w:marBottom w:val="0"/>
                  <w:divBdr>
                    <w:top w:val="none" w:sz="0" w:space="0" w:color="auto"/>
                    <w:left w:val="none" w:sz="0" w:space="0" w:color="auto"/>
                    <w:bottom w:val="none" w:sz="0" w:space="0" w:color="auto"/>
                    <w:right w:val="none" w:sz="0" w:space="0" w:color="auto"/>
                  </w:divBdr>
                  <w:divsChild>
                    <w:div w:id="978458097">
                      <w:marLeft w:val="0"/>
                      <w:marRight w:val="0"/>
                      <w:marTop w:val="0"/>
                      <w:marBottom w:val="0"/>
                      <w:divBdr>
                        <w:top w:val="none" w:sz="0" w:space="0" w:color="auto"/>
                        <w:left w:val="none" w:sz="0" w:space="0" w:color="auto"/>
                        <w:bottom w:val="none" w:sz="0" w:space="0" w:color="auto"/>
                        <w:right w:val="none" w:sz="0" w:space="0" w:color="auto"/>
                      </w:divBdr>
                      <w:divsChild>
                        <w:div w:id="2105879933">
                          <w:marLeft w:val="0"/>
                          <w:marRight w:val="0"/>
                          <w:marTop w:val="0"/>
                          <w:marBottom w:val="0"/>
                          <w:divBdr>
                            <w:top w:val="none" w:sz="0" w:space="0" w:color="auto"/>
                            <w:left w:val="none" w:sz="0" w:space="0" w:color="auto"/>
                            <w:bottom w:val="none" w:sz="0" w:space="0" w:color="auto"/>
                            <w:right w:val="none" w:sz="0" w:space="0" w:color="auto"/>
                          </w:divBdr>
                          <w:divsChild>
                            <w:div w:id="410588445">
                              <w:marLeft w:val="0"/>
                              <w:marRight w:val="0"/>
                              <w:marTop w:val="0"/>
                              <w:marBottom w:val="0"/>
                              <w:divBdr>
                                <w:top w:val="none" w:sz="0" w:space="0" w:color="auto"/>
                                <w:left w:val="none" w:sz="0" w:space="0" w:color="auto"/>
                                <w:bottom w:val="none" w:sz="0" w:space="0" w:color="auto"/>
                                <w:right w:val="none" w:sz="0" w:space="0" w:color="auto"/>
                              </w:divBdr>
                              <w:divsChild>
                                <w:div w:id="510069131">
                                  <w:marLeft w:val="900"/>
                                  <w:marRight w:val="0"/>
                                  <w:marTop w:val="0"/>
                                  <w:marBottom w:val="0"/>
                                  <w:divBdr>
                                    <w:top w:val="none" w:sz="0" w:space="0" w:color="auto"/>
                                    <w:left w:val="none" w:sz="0" w:space="0" w:color="auto"/>
                                    <w:bottom w:val="none" w:sz="0" w:space="0" w:color="auto"/>
                                    <w:right w:val="none" w:sz="0" w:space="0" w:color="auto"/>
                                  </w:divBdr>
                                  <w:divsChild>
                                    <w:div w:id="1293945835">
                                      <w:marLeft w:val="0"/>
                                      <w:marRight w:val="0"/>
                                      <w:marTop w:val="60"/>
                                      <w:marBottom w:val="0"/>
                                      <w:divBdr>
                                        <w:top w:val="none" w:sz="0" w:space="0" w:color="auto"/>
                                        <w:left w:val="none" w:sz="0" w:space="0" w:color="auto"/>
                                        <w:bottom w:val="none" w:sz="0" w:space="0" w:color="auto"/>
                                        <w:right w:val="none" w:sz="0" w:space="0" w:color="auto"/>
                                      </w:divBdr>
                                      <w:divsChild>
                                        <w:div w:id="1976258137">
                                          <w:marLeft w:val="0"/>
                                          <w:marRight w:val="0"/>
                                          <w:marTop w:val="0"/>
                                          <w:marBottom w:val="0"/>
                                          <w:divBdr>
                                            <w:top w:val="none" w:sz="0" w:space="0" w:color="auto"/>
                                            <w:left w:val="none" w:sz="0" w:space="0" w:color="auto"/>
                                            <w:bottom w:val="none" w:sz="0" w:space="0" w:color="auto"/>
                                            <w:right w:val="none" w:sz="0" w:space="0" w:color="auto"/>
                                          </w:divBdr>
                                          <w:divsChild>
                                            <w:div w:id="1492404646">
                                              <w:marLeft w:val="0"/>
                                              <w:marRight w:val="0"/>
                                              <w:marTop w:val="0"/>
                                              <w:marBottom w:val="0"/>
                                              <w:divBdr>
                                                <w:top w:val="none" w:sz="0" w:space="0" w:color="auto"/>
                                                <w:left w:val="none" w:sz="0" w:space="0" w:color="auto"/>
                                                <w:bottom w:val="none" w:sz="0" w:space="0" w:color="auto"/>
                                                <w:right w:val="none" w:sz="0" w:space="0" w:color="auto"/>
                                              </w:divBdr>
                                            </w:div>
                                            <w:div w:id="345248958">
                                              <w:marLeft w:val="0"/>
                                              <w:marRight w:val="0"/>
                                              <w:marTop w:val="0"/>
                                              <w:marBottom w:val="0"/>
                                              <w:divBdr>
                                                <w:top w:val="none" w:sz="0" w:space="0" w:color="auto"/>
                                                <w:left w:val="none" w:sz="0" w:space="0" w:color="auto"/>
                                                <w:bottom w:val="none" w:sz="0" w:space="0" w:color="auto"/>
                                                <w:right w:val="none" w:sz="0" w:space="0" w:color="auto"/>
                                              </w:divBdr>
                                            </w:div>
                                            <w:div w:id="672414320">
                                              <w:marLeft w:val="0"/>
                                              <w:marRight w:val="0"/>
                                              <w:marTop w:val="48"/>
                                              <w:marBottom w:val="12"/>
                                              <w:divBdr>
                                                <w:top w:val="none" w:sz="0" w:space="0" w:color="auto"/>
                                                <w:left w:val="none" w:sz="0" w:space="0" w:color="auto"/>
                                                <w:bottom w:val="none" w:sz="0" w:space="0" w:color="auto"/>
                                                <w:right w:val="none" w:sz="0" w:space="0" w:color="auto"/>
                                              </w:divBdr>
                                              <w:divsChild>
                                                <w:div w:id="1093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843">
                                      <w:marLeft w:val="0"/>
                                      <w:marRight w:val="0"/>
                                      <w:marTop w:val="0"/>
                                      <w:marBottom w:val="0"/>
                                      <w:divBdr>
                                        <w:top w:val="none" w:sz="0" w:space="0" w:color="auto"/>
                                        <w:left w:val="none" w:sz="0" w:space="0" w:color="auto"/>
                                        <w:bottom w:val="none" w:sz="0" w:space="0" w:color="auto"/>
                                        <w:right w:val="none" w:sz="0" w:space="0" w:color="auto"/>
                                      </w:divBdr>
                                      <w:divsChild>
                                        <w:div w:id="173303902">
                                          <w:marLeft w:val="0"/>
                                          <w:marRight w:val="0"/>
                                          <w:marTop w:val="0"/>
                                          <w:marBottom w:val="0"/>
                                          <w:divBdr>
                                            <w:top w:val="none" w:sz="0" w:space="0" w:color="auto"/>
                                            <w:left w:val="none" w:sz="0" w:space="0" w:color="auto"/>
                                            <w:bottom w:val="none" w:sz="0" w:space="0" w:color="auto"/>
                                            <w:right w:val="none" w:sz="0" w:space="0" w:color="auto"/>
                                          </w:divBdr>
                                          <w:divsChild>
                                            <w:div w:id="130758963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345401097">
                              <w:marLeft w:val="0"/>
                              <w:marRight w:val="0"/>
                              <w:marTop w:val="0"/>
                              <w:marBottom w:val="0"/>
                              <w:divBdr>
                                <w:top w:val="none" w:sz="0" w:space="0" w:color="auto"/>
                                <w:left w:val="none" w:sz="0" w:space="0" w:color="auto"/>
                                <w:bottom w:val="none" w:sz="0" w:space="0" w:color="auto"/>
                                <w:right w:val="none" w:sz="0" w:space="0" w:color="auto"/>
                              </w:divBdr>
                              <w:divsChild>
                                <w:div w:id="1171991959">
                                  <w:marLeft w:val="0"/>
                                  <w:marRight w:val="0"/>
                                  <w:marTop w:val="0"/>
                                  <w:marBottom w:val="0"/>
                                  <w:divBdr>
                                    <w:top w:val="none" w:sz="0" w:space="0" w:color="auto"/>
                                    <w:left w:val="none" w:sz="0" w:space="0" w:color="auto"/>
                                    <w:bottom w:val="none" w:sz="0" w:space="0" w:color="auto"/>
                                    <w:right w:val="none" w:sz="0" w:space="0" w:color="auto"/>
                                  </w:divBdr>
                                  <w:divsChild>
                                    <w:div w:id="1302423471">
                                      <w:marLeft w:val="0"/>
                                      <w:marRight w:val="0"/>
                                      <w:marTop w:val="0"/>
                                      <w:marBottom w:val="0"/>
                                      <w:divBdr>
                                        <w:top w:val="none" w:sz="0" w:space="0" w:color="auto"/>
                                        <w:left w:val="none" w:sz="0" w:space="0" w:color="auto"/>
                                        <w:bottom w:val="none" w:sz="0" w:space="0" w:color="auto"/>
                                        <w:right w:val="none" w:sz="0" w:space="0" w:color="auto"/>
                                      </w:divBdr>
                                      <w:divsChild>
                                        <w:div w:id="439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82634">
              <w:marLeft w:val="0"/>
              <w:marRight w:val="0"/>
              <w:marTop w:val="0"/>
              <w:marBottom w:val="0"/>
              <w:divBdr>
                <w:top w:val="none" w:sz="0" w:space="0" w:color="auto"/>
                <w:left w:val="none" w:sz="0" w:space="0" w:color="auto"/>
                <w:bottom w:val="none" w:sz="0" w:space="0" w:color="auto"/>
                <w:right w:val="none" w:sz="0" w:space="0" w:color="auto"/>
              </w:divBdr>
              <w:divsChild>
                <w:div w:id="617568855">
                  <w:marLeft w:val="0"/>
                  <w:marRight w:val="0"/>
                  <w:marTop w:val="0"/>
                  <w:marBottom w:val="0"/>
                  <w:divBdr>
                    <w:top w:val="none" w:sz="0" w:space="0" w:color="auto"/>
                    <w:left w:val="none" w:sz="0" w:space="0" w:color="auto"/>
                    <w:bottom w:val="none" w:sz="0" w:space="0" w:color="auto"/>
                    <w:right w:val="none" w:sz="0" w:space="0" w:color="auto"/>
                  </w:divBdr>
                  <w:divsChild>
                    <w:div w:id="194540506">
                      <w:marLeft w:val="0"/>
                      <w:marRight w:val="0"/>
                      <w:marTop w:val="0"/>
                      <w:marBottom w:val="0"/>
                      <w:divBdr>
                        <w:top w:val="none" w:sz="0" w:space="0" w:color="auto"/>
                        <w:left w:val="none" w:sz="0" w:space="0" w:color="auto"/>
                        <w:bottom w:val="none" w:sz="0" w:space="0" w:color="auto"/>
                        <w:right w:val="none" w:sz="0" w:space="0" w:color="auto"/>
                      </w:divBdr>
                      <w:divsChild>
                        <w:div w:id="797723540">
                          <w:marLeft w:val="0"/>
                          <w:marRight w:val="0"/>
                          <w:marTop w:val="0"/>
                          <w:marBottom w:val="0"/>
                          <w:divBdr>
                            <w:top w:val="none" w:sz="0" w:space="0" w:color="auto"/>
                            <w:left w:val="none" w:sz="0" w:space="0" w:color="auto"/>
                            <w:bottom w:val="none" w:sz="0" w:space="0" w:color="auto"/>
                            <w:right w:val="none" w:sz="0" w:space="0" w:color="auto"/>
                          </w:divBdr>
                          <w:divsChild>
                            <w:div w:id="9679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5601">
      <w:bodyDiv w:val="1"/>
      <w:marLeft w:val="0"/>
      <w:marRight w:val="0"/>
      <w:marTop w:val="0"/>
      <w:marBottom w:val="0"/>
      <w:divBdr>
        <w:top w:val="none" w:sz="0" w:space="0" w:color="auto"/>
        <w:left w:val="none" w:sz="0" w:space="0" w:color="auto"/>
        <w:bottom w:val="none" w:sz="0" w:space="0" w:color="auto"/>
        <w:right w:val="none" w:sz="0" w:space="0" w:color="auto"/>
      </w:divBdr>
      <w:divsChild>
        <w:div w:id="479927367">
          <w:marLeft w:val="0"/>
          <w:marRight w:val="0"/>
          <w:marTop w:val="0"/>
          <w:marBottom w:val="0"/>
          <w:divBdr>
            <w:top w:val="none" w:sz="0" w:space="0" w:color="auto"/>
            <w:left w:val="none" w:sz="0" w:space="0" w:color="auto"/>
            <w:bottom w:val="none" w:sz="0" w:space="0" w:color="auto"/>
            <w:right w:val="none" w:sz="0" w:space="0" w:color="auto"/>
          </w:divBdr>
          <w:divsChild>
            <w:div w:id="479157487">
              <w:marLeft w:val="0"/>
              <w:marRight w:val="0"/>
              <w:marTop w:val="0"/>
              <w:marBottom w:val="0"/>
              <w:divBdr>
                <w:top w:val="none" w:sz="0" w:space="0" w:color="auto"/>
                <w:left w:val="none" w:sz="0" w:space="0" w:color="auto"/>
                <w:bottom w:val="none" w:sz="0" w:space="0" w:color="auto"/>
                <w:right w:val="none" w:sz="0" w:space="0" w:color="auto"/>
              </w:divBdr>
            </w:div>
            <w:div w:id="1300259668">
              <w:marLeft w:val="0"/>
              <w:marRight w:val="0"/>
              <w:marTop w:val="0"/>
              <w:marBottom w:val="0"/>
              <w:divBdr>
                <w:top w:val="none" w:sz="0" w:space="0" w:color="auto"/>
                <w:left w:val="none" w:sz="0" w:space="0" w:color="auto"/>
                <w:bottom w:val="none" w:sz="0" w:space="0" w:color="auto"/>
                <w:right w:val="none" w:sz="0" w:space="0" w:color="auto"/>
              </w:divBdr>
            </w:div>
            <w:div w:id="765347142">
              <w:marLeft w:val="0"/>
              <w:marRight w:val="0"/>
              <w:marTop w:val="0"/>
              <w:marBottom w:val="0"/>
              <w:divBdr>
                <w:top w:val="none" w:sz="0" w:space="0" w:color="auto"/>
                <w:left w:val="none" w:sz="0" w:space="0" w:color="auto"/>
                <w:bottom w:val="none" w:sz="0" w:space="0" w:color="auto"/>
                <w:right w:val="none" w:sz="0" w:space="0" w:color="auto"/>
              </w:divBdr>
            </w:div>
            <w:div w:id="560216753">
              <w:marLeft w:val="0"/>
              <w:marRight w:val="0"/>
              <w:marTop w:val="0"/>
              <w:marBottom w:val="0"/>
              <w:divBdr>
                <w:top w:val="none" w:sz="0" w:space="0" w:color="auto"/>
                <w:left w:val="none" w:sz="0" w:space="0" w:color="auto"/>
                <w:bottom w:val="none" w:sz="0" w:space="0" w:color="auto"/>
                <w:right w:val="none" w:sz="0" w:space="0" w:color="auto"/>
              </w:divBdr>
            </w:div>
            <w:div w:id="652679580">
              <w:marLeft w:val="0"/>
              <w:marRight w:val="0"/>
              <w:marTop w:val="0"/>
              <w:marBottom w:val="0"/>
              <w:divBdr>
                <w:top w:val="none" w:sz="0" w:space="0" w:color="auto"/>
                <w:left w:val="none" w:sz="0" w:space="0" w:color="auto"/>
                <w:bottom w:val="none" w:sz="0" w:space="0" w:color="auto"/>
                <w:right w:val="none" w:sz="0" w:space="0" w:color="auto"/>
              </w:divBdr>
            </w:div>
            <w:div w:id="2119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gresoartes.com.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gresoartes.com.ar" TargetMode="External"/><Relationship Id="rId4" Type="http://schemas.openxmlformats.org/officeDocument/2006/relationships/settings" Target="settings.xml"/><Relationship Id="rId9" Type="http://schemas.openxmlformats.org/officeDocument/2006/relationships/hyperlink" Target="http://goo.gl/forms/L3eSTXW7v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unt.edu.ar/" TargetMode="External"/><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5807-0F73-4517-B68B-D7980626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13122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Usuario</cp:lastModifiedBy>
  <cp:revision>2</cp:revision>
  <cp:lastPrinted>2015-04-20T02:21:00Z</cp:lastPrinted>
  <dcterms:created xsi:type="dcterms:W3CDTF">2015-08-20T22:42:00Z</dcterms:created>
  <dcterms:modified xsi:type="dcterms:W3CDTF">2015-08-20T22:42:00Z</dcterms:modified>
</cp:coreProperties>
</file>